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2C5F4F" w14:textId="372B235F" w:rsidR="00850A40" w:rsidRPr="004D160F" w:rsidRDefault="00D775F9" w:rsidP="00C81F30">
      <w:pPr>
        <w:jc w:val="center"/>
        <w:rPr>
          <w:rFonts w:ascii="STSong" w:eastAsia="STSong" w:hAnsi="STSong"/>
          <w:b/>
          <w:bCs/>
          <w:sz w:val="32"/>
          <w:szCs w:val="32"/>
          <w:lang w:val="en-US"/>
        </w:rPr>
      </w:pPr>
      <w:r w:rsidRPr="00C81F30">
        <w:rPr>
          <w:rFonts w:ascii="STSong" w:eastAsia="STSong" w:hAnsi="STSong" w:hint="eastAsia"/>
          <w:b/>
          <w:bCs/>
          <w:sz w:val="32"/>
          <w:szCs w:val="32"/>
        </w:rPr>
        <w:t>金融工程</w:t>
      </w:r>
      <w:r w:rsidR="009A5ED1" w:rsidRPr="00C81F30">
        <w:rPr>
          <w:rFonts w:ascii="STSong" w:eastAsia="STSong" w:hAnsi="STSong" w:hint="eastAsia"/>
          <w:b/>
          <w:bCs/>
          <w:sz w:val="32"/>
          <w:szCs w:val="32"/>
        </w:rPr>
        <w:t>课程项目报告</w:t>
      </w:r>
    </w:p>
    <w:p w14:paraId="0CF8BC0C" w14:textId="2F65C9F0" w:rsidR="009A5ED1" w:rsidRDefault="009A5ED1">
      <w:pPr>
        <w:rPr>
          <w:rFonts w:ascii="STSong" w:eastAsia="STSong" w:hAnsi="STSong"/>
        </w:rPr>
      </w:pPr>
    </w:p>
    <w:p w14:paraId="6F00D25A" w14:textId="0440A17E" w:rsidR="00C81F30" w:rsidRPr="000064D3" w:rsidRDefault="00847DDB" w:rsidP="001A3D16">
      <w:pPr>
        <w:pStyle w:val="ListParagraph"/>
        <w:numPr>
          <w:ilvl w:val="0"/>
          <w:numId w:val="1"/>
        </w:numPr>
        <w:spacing w:line="360" w:lineRule="auto"/>
        <w:rPr>
          <w:rFonts w:ascii="STSong" w:eastAsia="STSong" w:hAnsi="STSong"/>
          <w:b/>
          <w:bCs/>
        </w:rPr>
      </w:pPr>
      <w:r w:rsidRPr="000064D3">
        <w:rPr>
          <w:rFonts w:ascii="STSong" w:eastAsia="STSong" w:hAnsi="STSong" w:hint="eastAsia"/>
          <w:b/>
          <w:bCs/>
        </w:rPr>
        <w:t>项目内容</w:t>
      </w:r>
    </w:p>
    <w:p w14:paraId="3E8008F5" w14:textId="3A970E05" w:rsidR="00161D59" w:rsidRDefault="004820BB" w:rsidP="00AF380D">
      <w:pPr>
        <w:pStyle w:val="ListParagraph"/>
        <w:numPr>
          <w:ilvl w:val="0"/>
          <w:numId w:val="2"/>
        </w:numPr>
        <w:spacing w:line="276" w:lineRule="auto"/>
        <w:rPr>
          <w:rFonts w:ascii="STSong" w:eastAsia="STSong" w:hAnsi="STSong"/>
          <w:sz w:val="20"/>
          <w:szCs w:val="20"/>
        </w:rPr>
      </w:pPr>
      <w:r w:rsidRPr="000064D3">
        <w:rPr>
          <w:rFonts w:ascii="STSong" w:eastAsia="STSong" w:hAnsi="STSong" w:hint="eastAsia"/>
          <w:sz w:val="20"/>
          <w:szCs w:val="20"/>
        </w:rPr>
        <w:t>应用数值方法模拟</w:t>
      </w:r>
      <w:r w:rsidR="000064D3">
        <w:rPr>
          <w:rFonts w:ascii="STSong" w:eastAsia="STSong" w:hAnsi="STSong" w:hint="eastAsia"/>
          <w:sz w:val="20"/>
          <w:szCs w:val="20"/>
        </w:rPr>
        <w:t>课程</w:t>
      </w:r>
      <w:r w:rsidR="005F17D3">
        <w:rPr>
          <w:rFonts w:ascii="STSong" w:eastAsia="STSong" w:hAnsi="STSong" w:hint="eastAsia"/>
          <w:sz w:val="20"/>
          <w:szCs w:val="20"/>
        </w:rPr>
        <w:t>p</w:t>
      </w:r>
      <w:r w:rsidR="005F17D3">
        <w:rPr>
          <w:rFonts w:ascii="STSong" w:eastAsia="STSong" w:hAnsi="STSong"/>
          <w:sz w:val="20"/>
          <w:szCs w:val="20"/>
        </w:rPr>
        <w:t>pt</w:t>
      </w:r>
      <w:r w:rsidR="005F17D3">
        <w:rPr>
          <w:rFonts w:ascii="STSong" w:eastAsia="STSong" w:hAnsi="STSong" w:hint="eastAsia"/>
          <w:sz w:val="20"/>
          <w:szCs w:val="20"/>
        </w:rPr>
        <w:t>中的障碍期权</w:t>
      </w:r>
      <w:r w:rsidR="00A53BA0">
        <w:rPr>
          <w:rFonts w:ascii="STSong" w:eastAsia="STSong" w:hAnsi="STSong" w:hint="eastAsia"/>
          <w:sz w:val="20"/>
          <w:szCs w:val="20"/>
        </w:rPr>
        <w:t>案例</w:t>
      </w:r>
      <w:r w:rsidR="000071E8">
        <w:rPr>
          <w:rFonts w:ascii="STSong" w:eastAsia="STSong" w:hAnsi="STSong" w:hint="eastAsia"/>
          <w:sz w:val="20"/>
          <w:szCs w:val="20"/>
        </w:rPr>
        <w:t>。</w:t>
      </w:r>
    </w:p>
    <w:p w14:paraId="51FC4503" w14:textId="5001B02E" w:rsidR="00A53BA0" w:rsidRPr="000071E8" w:rsidRDefault="00A53BA0" w:rsidP="00AF380D">
      <w:pPr>
        <w:pStyle w:val="ListParagraph"/>
        <w:numPr>
          <w:ilvl w:val="0"/>
          <w:numId w:val="2"/>
        </w:numPr>
        <w:spacing w:line="276" w:lineRule="auto"/>
        <w:rPr>
          <w:rFonts w:ascii="STSong" w:eastAsia="STSong" w:hAnsi="STSong"/>
          <w:sz w:val="20"/>
          <w:szCs w:val="20"/>
        </w:rPr>
      </w:pPr>
      <w:r>
        <w:rPr>
          <w:rFonts w:ascii="STSong" w:eastAsia="STSong" w:hAnsi="STSong" w:hint="eastAsia"/>
          <w:sz w:val="20"/>
          <w:szCs w:val="20"/>
        </w:rPr>
        <w:t>根据自己的学号确定适当的</w:t>
      </w:r>
      <w:r w:rsidR="0072225A">
        <w:rPr>
          <w:rFonts w:ascii="STSong" w:eastAsia="STSong" w:hAnsi="STSong" w:hint="eastAsia"/>
          <w:sz w:val="20"/>
          <w:szCs w:val="20"/>
        </w:rPr>
        <w:t>执行价格</w:t>
      </w:r>
      <w:r w:rsidR="00F76314">
        <w:rPr>
          <w:rFonts w:ascii="STSong" w:eastAsia="STSong" w:hAnsi="STSong" w:hint="eastAsia"/>
          <w:sz w:val="20"/>
          <w:szCs w:val="20"/>
        </w:rPr>
        <w:t>，</w:t>
      </w:r>
      <w:r w:rsidR="009751BA">
        <w:rPr>
          <w:rFonts w:ascii="STSong" w:eastAsia="STSong" w:hAnsi="STSong" w:hint="eastAsia"/>
          <w:sz w:val="20"/>
          <w:szCs w:val="20"/>
        </w:rPr>
        <w:t>分别</w:t>
      </w:r>
      <w:r w:rsidR="00F76314">
        <w:rPr>
          <w:rFonts w:ascii="STSong" w:eastAsia="STSong" w:hAnsi="STSong" w:hint="eastAsia"/>
          <w:sz w:val="20"/>
          <w:szCs w:val="20"/>
        </w:rPr>
        <w:t>使用</w:t>
      </w:r>
      <w:r w:rsidR="00F76314">
        <w:rPr>
          <w:rFonts w:ascii="STSong" w:eastAsia="STSong" w:hAnsi="STSong"/>
          <w:sz w:val="20"/>
          <w:szCs w:val="20"/>
          <w:lang w:val="en-US"/>
        </w:rPr>
        <w:t>Monte Carlo</w:t>
      </w:r>
      <w:r w:rsidR="009751BA">
        <w:rPr>
          <w:rFonts w:ascii="STSong" w:eastAsia="STSong" w:hAnsi="STSong" w:hint="eastAsia"/>
          <w:sz w:val="20"/>
          <w:szCs w:val="20"/>
          <w:lang w:val="en-US"/>
        </w:rPr>
        <w:t>模拟与</w:t>
      </w:r>
      <w:r w:rsidR="009751BA">
        <w:rPr>
          <w:rFonts w:ascii="STSong" w:eastAsia="STSong" w:hAnsi="STSong"/>
          <w:sz w:val="20"/>
          <w:szCs w:val="20"/>
          <w:lang w:val="en-US"/>
        </w:rPr>
        <w:t>BS</w:t>
      </w:r>
      <w:r w:rsidR="009751BA">
        <w:rPr>
          <w:rFonts w:ascii="STSong" w:eastAsia="STSong" w:hAnsi="STSong" w:hint="eastAsia"/>
          <w:sz w:val="20"/>
          <w:szCs w:val="20"/>
          <w:lang w:val="en-US"/>
        </w:rPr>
        <w:t>公式两种方法为</w:t>
      </w:r>
      <w:r w:rsidR="004855E9">
        <w:rPr>
          <w:rFonts w:ascii="STSong" w:eastAsia="STSong" w:hAnsi="STSong" w:hint="eastAsia"/>
          <w:sz w:val="20"/>
          <w:szCs w:val="20"/>
          <w:lang w:val="en-US"/>
        </w:rPr>
        <w:t>欧式看涨期权进行定价，并对比两种方法</w:t>
      </w:r>
      <w:r w:rsidR="000071E8">
        <w:rPr>
          <w:rFonts w:ascii="STSong" w:eastAsia="STSong" w:hAnsi="STSong" w:hint="eastAsia"/>
          <w:sz w:val="20"/>
          <w:szCs w:val="20"/>
          <w:lang w:val="en-US"/>
        </w:rPr>
        <w:t>定价结果。</w:t>
      </w:r>
    </w:p>
    <w:p w14:paraId="6BD0B0CC" w14:textId="50CD7D85" w:rsidR="000071E8" w:rsidRPr="00910B6D" w:rsidRDefault="00C632E6" w:rsidP="00AF380D">
      <w:pPr>
        <w:pStyle w:val="ListParagraph"/>
        <w:numPr>
          <w:ilvl w:val="0"/>
          <w:numId w:val="2"/>
        </w:numPr>
        <w:spacing w:line="276" w:lineRule="auto"/>
        <w:rPr>
          <w:rFonts w:ascii="STSong" w:eastAsia="STSong" w:hAnsi="STSong"/>
          <w:sz w:val="20"/>
          <w:szCs w:val="20"/>
        </w:rPr>
      </w:pPr>
      <w:r>
        <w:rPr>
          <w:rFonts w:ascii="STSong" w:eastAsia="STSong" w:hAnsi="STSong" w:hint="eastAsia"/>
          <w:sz w:val="20"/>
          <w:szCs w:val="20"/>
          <w:lang w:val="en-US"/>
        </w:rPr>
        <w:t>应用</w:t>
      </w:r>
      <w:r>
        <w:rPr>
          <w:rFonts w:ascii="STSong" w:eastAsia="STSong" w:hAnsi="STSong"/>
          <w:sz w:val="20"/>
          <w:szCs w:val="20"/>
          <w:lang w:val="en-US"/>
        </w:rPr>
        <w:t>Heston</w:t>
      </w:r>
      <w:r w:rsidR="00BB1355">
        <w:rPr>
          <w:rFonts w:ascii="STSong" w:eastAsia="STSong" w:hAnsi="STSong" w:hint="eastAsia"/>
          <w:sz w:val="20"/>
          <w:szCs w:val="20"/>
          <w:lang w:val="en-US"/>
        </w:rPr>
        <w:t>随机波动率</w:t>
      </w:r>
      <w:r w:rsidR="00BE1E6C">
        <w:rPr>
          <w:rFonts w:ascii="STSong" w:eastAsia="STSong" w:hAnsi="STSong" w:hint="eastAsia"/>
          <w:sz w:val="20"/>
          <w:szCs w:val="20"/>
          <w:lang w:val="en-US"/>
        </w:rPr>
        <w:t>模型</w:t>
      </w:r>
      <w:r w:rsidR="00D93370">
        <w:rPr>
          <w:rFonts w:ascii="STSong" w:eastAsia="STSong" w:hAnsi="STSong" w:hint="eastAsia"/>
          <w:sz w:val="20"/>
          <w:szCs w:val="20"/>
          <w:lang w:val="en-US"/>
        </w:rPr>
        <w:t>进行</w:t>
      </w:r>
      <w:r w:rsidR="00D93370">
        <w:rPr>
          <w:rFonts w:ascii="STSong" w:eastAsia="STSong" w:hAnsi="STSong"/>
          <w:sz w:val="20"/>
          <w:szCs w:val="20"/>
          <w:lang w:val="en-US"/>
        </w:rPr>
        <w:t>Monte Carlo</w:t>
      </w:r>
      <w:r w:rsidR="00D93370">
        <w:rPr>
          <w:rFonts w:ascii="STSong" w:eastAsia="STSong" w:hAnsi="STSong" w:hint="eastAsia"/>
          <w:sz w:val="20"/>
          <w:szCs w:val="20"/>
          <w:lang w:val="en-US"/>
        </w:rPr>
        <w:t>模拟，为</w:t>
      </w:r>
      <w:r w:rsidR="00710D47">
        <w:rPr>
          <w:rFonts w:ascii="STSong" w:eastAsia="STSong" w:hAnsi="STSong" w:hint="eastAsia"/>
          <w:sz w:val="20"/>
          <w:szCs w:val="20"/>
          <w:lang w:val="en-US"/>
        </w:rPr>
        <w:t>课程ppt中的障碍期权进行定价，并</w:t>
      </w:r>
      <w:r w:rsidR="00694B3A">
        <w:rPr>
          <w:rFonts w:ascii="STSong" w:eastAsia="STSong" w:hAnsi="STSong" w:hint="eastAsia"/>
          <w:sz w:val="20"/>
          <w:szCs w:val="20"/>
          <w:lang w:val="en-US"/>
        </w:rPr>
        <w:t>分别画出一条</w:t>
      </w:r>
      <w:r w:rsidR="009350FB">
        <w:rPr>
          <w:rFonts w:ascii="STSong" w:eastAsia="STSong" w:hAnsi="STSong" w:hint="eastAsia"/>
          <w:sz w:val="20"/>
          <w:szCs w:val="20"/>
          <w:lang w:val="en-US"/>
        </w:rPr>
        <w:t>提前终止的</w:t>
      </w:r>
      <w:r w:rsidR="00910B6D">
        <w:rPr>
          <w:rFonts w:ascii="STSong" w:eastAsia="STSong" w:hAnsi="STSong" w:hint="eastAsia"/>
          <w:sz w:val="20"/>
          <w:szCs w:val="20"/>
          <w:lang w:val="en-US"/>
        </w:rPr>
        <w:t>模拟路径与一条到期执行的模拟路径。</w:t>
      </w:r>
    </w:p>
    <w:p w14:paraId="2A4AC6E3" w14:textId="05D220DB" w:rsidR="00910B6D" w:rsidRPr="000064D3" w:rsidRDefault="00003275" w:rsidP="00AF380D">
      <w:pPr>
        <w:pStyle w:val="ListParagraph"/>
        <w:numPr>
          <w:ilvl w:val="0"/>
          <w:numId w:val="2"/>
        </w:numPr>
        <w:spacing w:line="276" w:lineRule="auto"/>
        <w:rPr>
          <w:rFonts w:ascii="STSong" w:eastAsia="STSong" w:hAnsi="STSong"/>
          <w:sz w:val="20"/>
          <w:szCs w:val="20"/>
        </w:rPr>
      </w:pPr>
      <w:r>
        <w:rPr>
          <w:rFonts w:ascii="STSong" w:eastAsia="STSong" w:hAnsi="STSong" w:hint="eastAsia"/>
          <w:sz w:val="20"/>
          <w:szCs w:val="20"/>
          <w:lang w:val="en-US"/>
        </w:rPr>
        <w:t>为</w:t>
      </w:r>
      <w:r w:rsidR="0095352A">
        <w:rPr>
          <w:rFonts w:ascii="STSong" w:eastAsia="STSong" w:hAnsi="STSong" w:hint="eastAsia"/>
          <w:sz w:val="20"/>
          <w:szCs w:val="20"/>
          <w:lang w:val="en-US"/>
        </w:rPr>
        <w:t>discrete</w:t>
      </w:r>
      <w:r w:rsidR="0095352A">
        <w:rPr>
          <w:rFonts w:ascii="STSong" w:eastAsia="STSong" w:hAnsi="STSong"/>
          <w:sz w:val="20"/>
          <w:szCs w:val="20"/>
          <w:lang w:val="en-US"/>
        </w:rPr>
        <w:t>-</w:t>
      </w:r>
      <w:r w:rsidR="0095352A">
        <w:rPr>
          <w:rFonts w:ascii="STSong" w:eastAsia="STSong" w:hAnsi="STSong" w:hint="eastAsia"/>
          <w:sz w:val="20"/>
          <w:szCs w:val="20"/>
          <w:lang w:val="en-US"/>
        </w:rPr>
        <w:t>monitor</w:t>
      </w:r>
      <w:r w:rsidR="0095352A">
        <w:rPr>
          <w:rFonts w:ascii="STSong" w:eastAsia="STSong" w:hAnsi="STSong"/>
          <w:sz w:val="20"/>
          <w:szCs w:val="20"/>
          <w:lang w:val="en-US"/>
        </w:rPr>
        <w:t>ed</w:t>
      </w:r>
      <w:r w:rsidR="0095352A">
        <w:rPr>
          <w:rFonts w:ascii="STSong" w:eastAsia="STSong" w:hAnsi="STSong" w:hint="eastAsia"/>
          <w:sz w:val="20"/>
          <w:szCs w:val="20"/>
          <w:lang w:val="en-US"/>
        </w:rPr>
        <w:t>障碍期权进行定价，</w:t>
      </w:r>
      <w:r w:rsidR="005A131E">
        <w:rPr>
          <w:rFonts w:ascii="STSong" w:eastAsia="STSong" w:hAnsi="STSong" w:hint="eastAsia"/>
          <w:sz w:val="20"/>
          <w:szCs w:val="20"/>
          <w:lang w:val="en-US"/>
        </w:rPr>
        <w:t>并与连续情形下进行对比，分析不同检测间隔对于</w:t>
      </w:r>
      <w:r w:rsidR="00AF380D">
        <w:rPr>
          <w:rFonts w:ascii="STSong" w:eastAsia="STSong" w:hAnsi="STSong" w:hint="eastAsia"/>
          <w:sz w:val="20"/>
          <w:szCs w:val="20"/>
          <w:lang w:val="en-US"/>
        </w:rPr>
        <w:t>价格的影响。</w:t>
      </w:r>
    </w:p>
    <w:p w14:paraId="6980D6AE" w14:textId="77777777" w:rsidR="00161D59" w:rsidRPr="00847DDB" w:rsidRDefault="00161D59" w:rsidP="00AF380D">
      <w:pPr>
        <w:pStyle w:val="ListParagraph"/>
        <w:spacing w:line="276" w:lineRule="auto"/>
        <w:ind w:left="1080"/>
        <w:rPr>
          <w:rFonts w:ascii="STSong" w:eastAsia="STSong" w:hAnsi="STSong"/>
          <w:sz w:val="22"/>
          <w:szCs w:val="22"/>
        </w:rPr>
      </w:pPr>
    </w:p>
    <w:p w14:paraId="6052A331" w14:textId="0FF68551" w:rsidR="00161D59" w:rsidRPr="000064D3" w:rsidRDefault="00847DDB" w:rsidP="001A3D16">
      <w:pPr>
        <w:pStyle w:val="ListParagraph"/>
        <w:numPr>
          <w:ilvl w:val="0"/>
          <w:numId w:val="1"/>
        </w:numPr>
        <w:spacing w:line="360" w:lineRule="auto"/>
        <w:rPr>
          <w:rFonts w:ascii="STSong" w:eastAsia="STSong" w:hAnsi="STSong"/>
          <w:b/>
          <w:bCs/>
        </w:rPr>
      </w:pPr>
      <w:r w:rsidRPr="000064D3">
        <w:rPr>
          <w:rFonts w:ascii="STSong" w:eastAsia="STSong" w:hAnsi="STSong" w:hint="eastAsia"/>
          <w:b/>
          <w:bCs/>
        </w:rPr>
        <w:t>模型与方法简介</w:t>
      </w:r>
    </w:p>
    <w:p w14:paraId="3DB4E8E5" w14:textId="60C4CFBD" w:rsidR="0019321E" w:rsidRDefault="002D69E9" w:rsidP="002D69E9">
      <w:pPr>
        <w:pStyle w:val="ListParagraph"/>
        <w:numPr>
          <w:ilvl w:val="0"/>
          <w:numId w:val="5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 w:hint="eastAsia"/>
          <w:sz w:val="22"/>
          <w:szCs w:val="22"/>
        </w:rPr>
        <w:t>欧式期权</w:t>
      </w:r>
    </w:p>
    <w:p w14:paraId="46BD72C5" w14:textId="77777777" w:rsidR="001C20B4" w:rsidRPr="00017AF0" w:rsidRDefault="001C20B4" w:rsidP="00017AF0">
      <w:pPr>
        <w:pStyle w:val="ListParagraph"/>
        <w:ind w:left="1440" w:firstLine="720"/>
        <w:rPr>
          <w:rFonts w:ascii="STSong" w:eastAsia="STSong" w:hAnsi="STSong"/>
          <w:sz w:val="22"/>
          <w:szCs w:val="22"/>
        </w:rPr>
      </w:pPr>
      <w:r w:rsidRPr="00017AF0">
        <w:rPr>
          <w:rFonts w:ascii="STSong" w:eastAsia="STSong" w:hAnsi="STSong" w:hint="eastAsia"/>
          <w:sz w:val="22"/>
          <w:szCs w:val="22"/>
        </w:rPr>
        <w:t>是指</w:t>
      </w:r>
      <w:hyperlink r:id="rId5" w:tgtFrame="_blank" w:history="1">
        <w:r w:rsidRPr="00017AF0">
          <w:rPr>
            <w:rFonts w:ascii="STSong" w:eastAsia="STSong" w:hAnsi="STSong" w:hint="eastAsia"/>
            <w:sz w:val="22"/>
            <w:szCs w:val="22"/>
          </w:rPr>
          <w:t>买入期权</w:t>
        </w:r>
      </w:hyperlink>
      <w:r w:rsidRPr="00017AF0">
        <w:rPr>
          <w:rFonts w:ascii="STSong" w:eastAsia="STSong" w:hAnsi="STSong" w:hint="eastAsia"/>
          <w:sz w:val="22"/>
          <w:szCs w:val="22"/>
        </w:rPr>
        <w:t>的一方必须在</w:t>
      </w:r>
      <w:hyperlink r:id="rId6" w:tgtFrame="_blank" w:history="1">
        <w:r w:rsidRPr="00017AF0">
          <w:rPr>
            <w:rFonts w:ascii="STSong" w:eastAsia="STSong" w:hAnsi="STSong" w:hint="eastAsia"/>
            <w:sz w:val="22"/>
            <w:szCs w:val="22"/>
          </w:rPr>
          <w:t>期权到期日</w:t>
        </w:r>
      </w:hyperlink>
      <w:r w:rsidRPr="00017AF0">
        <w:rPr>
          <w:rFonts w:ascii="STSong" w:eastAsia="STSong" w:hAnsi="STSong" w:hint="eastAsia"/>
          <w:sz w:val="22"/>
          <w:szCs w:val="22"/>
        </w:rPr>
        <w:t>当天才能行使的期权</w:t>
      </w:r>
    </w:p>
    <w:p w14:paraId="796271DA" w14:textId="3ABC124E" w:rsidR="003064AA" w:rsidRDefault="003064AA" w:rsidP="003064AA">
      <w:pPr>
        <w:pStyle w:val="ListParagraph"/>
        <w:spacing w:line="276" w:lineRule="auto"/>
        <w:ind w:left="2160"/>
        <w:rPr>
          <w:rFonts w:ascii="STSong" w:eastAsia="STSong" w:hAnsi="STSong"/>
          <w:sz w:val="22"/>
          <w:szCs w:val="22"/>
        </w:rPr>
      </w:pPr>
    </w:p>
    <w:p w14:paraId="5C17044A" w14:textId="77777777" w:rsidR="00934392" w:rsidRDefault="00934392" w:rsidP="003064AA">
      <w:pPr>
        <w:pStyle w:val="ListParagraph"/>
        <w:spacing w:line="276" w:lineRule="auto"/>
        <w:ind w:left="2160"/>
        <w:rPr>
          <w:rFonts w:ascii="STSong" w:eastAsia="STSong" w:hAnsi="STSong"/>
          <w:sz w:val="22"/>
          <w:szCs w:val="22"/>
        </w:rPr>
      </w:pPr>
    </w:p>
    <w:p w14:paraId="1A1FC083" w14:textId="77777777" w:rsidR="002B144F" w:rsidRDefault="002D69E9" w:rsidP="002B144F">
      <w:pPr>
        <w:pStyle w:val="ListParagraph"/>
        <w:numPr>
          <w:ilvl w:val="0"/>
          <w:numId w:val="5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 w:hint="eastAsia"/>
          <w:sz w:val="22"/>
          <w:szCs w:val="22"/>
        </w:rPr>
        <w:t>障碍期权</w:t>
      </w:r>
    </w:p>
    <w:p w14:paraId="21626788" w14:textId="3BEDD615" w:rsidR="001E2954" w:rsidRPr="002B144F" w:rsidRDefault="001E2954" w:rsidP="003F4444">
      <w:pPr>
        <w:pStyle w:val="ListParagraph"/>
        <w:spacing w:line="276" w:lineRule="auto"/>
        <w:ind w:left="1440" w:firstLine="720"/>
        <w:rPr>
          <w:rFonts w:ascii="STSong" w:eastAsia="STSong" w:hAnsi="STSong"/>
          <w:sz w:val="22"/>
          <w:szCs w:val="22"/>
        </w:rPr>
      </w:pPr>
      <w:r w:rsidRPr="002B144F">
        <w:rPr>
          <w:rFonts w:ascii="STSong" w:eastAsia="STSong" w:hAnsi="STSong"/>
          <w:sz w:val="22"/>
          <w:szCs w:val="22"/>
        </w:rPr>
        <w:t>障碍期权是指在其生效过程中受到一定限制的期权，其目的是</w:t>
      </w:r>
      <w:r w:rsidR="00195947">
        <w:rPr>
          <w:rFonts w:ascii="STSong" w:eastAsia="STSong" w:hAnsi="STSong" w:hint="eastAsia"/>
          <w:sz w:val="22"/>
          <w:szCs w:val="22"/>
        </w:rPr>
        <w:t>将</w:t>
      </w:r>
      <w:r w:rsidRPr="002B144F">
        <w:rPr>
          <w:rFonts w:ascii="STSong" w:eastAsia="STSong" w:hAnsi="STSong"/>
          <w:sz w:val="22"/>
          <w:szCs w:val="22"/>
        </w:rPr>
        <w:t>投资者的收益或</w:t>
      </w:r>
      <w:hyperlink r:id="rId7" w:tgtFrame="_blank" w:history="1">
        <w:r w:rsidRPr="002B144F">
          <w:rPr>
            <w:rFonts w:ascii="STSong" w:eastAsia="STSong" w:hAnsi="STSong"/>
            <w:sz w:val="22"/>
            <w:szCs w:val="22"/>
          </w:rPr>
          <w:t>损失控制</w:t>
        </w:r>
      </w:hyperlink>
      <w:r w:rsidRPr="002B144F">
        <w:rPr>
          <w:rFonts w:ascii="STSong" w:eastAsia="STSong" w:hAnsi="STSong"/>
          <w:sz w:val="22"/>
          <w:szCs w:val="22"/>
        </w:rPr>
        <w:t>在一定范围之内。障碍期权一般</w:t>
      </w:r>
      <w:r w:rsidR="006F3864">
        <w:rPr>
          <w:rFonts w:ascii="STSong" w:eastAsia="STSong" w:hAnsi="STSong" w:hint="eastAsia"/>
          <w:sz w:val="22"/>
          <w:szCs w:val="22"/>
        </w:rPr>
        <w:t>可分为</w:t>
      </w:r>
      <w:hyperlink r:id="rId8" w:tgtFrame="_blank" w:history="1">
        <w:r w:rsidRPr="002B144F">
          <w:rPr>
            <w:rFonts w:ascii="STSong" w:eastAsia="STSong" w:hAnsi="STSong"/>
            <w:sz w:val="22"/>
            <w:szCs w:val="22"/>
          </w:rPr>
          <w:t>敲出期权</w:t>
        </w:r>
      </w:hyperlink>
      <w:r w:rsidR="006F3864">
        <w:rPr>
          <w:rFonts w:ascii="STSong" w:eastAsia="STSong" w:hAnsi="STSong" w:hint="eastAsia"/>
          <w:sz w:val="22"/>
          <w:szCs w:val="22"/>
        </w:rPr>
        <w:t>与</w:t>
      </w:r>
      <w:hyperlink r:id="rId9" w:tgtFrame="_blank" w:history="1">
        <w:r w:rsidRPr="002B144F">
          <w:rPr>
            <w:rFonts w:ascii="STSong" w:eastAsia="STSong" w:hAnsi="STSong"/>
            <w:sz w:val="22"/>
            <w:szCs w:val="22"/>
          </w:rPr>
          <w:t>敲入期权</w:t>
        </w:r>
      </w:hyperlink>
      <w:r w:rsidRPr="002B144F">
        <w:rPr>
          <w:rFonts w:ascii="STSong" w:eastAsia="STSong" w:hAnsi="STSong" w:hint="eastAsia"/>
          <w:sz w:val="22"/>
          <w:szCs w:val="22"/>
        </w:rPr>
        <w:t>。</w:t>
      </w:r>
      <w:r w:rsidR="00D222C1">
        <w:rPr>
          <w:rFonts w:ascii="STSong" w:eastAsia="STSong" w:hAnsi="STSong" w:hint="eastAsia"/>
          <w:sz w:val="22"/>
          <w:szCs w:val="22"/>
        </w:rPr>
        <w:t>本文中的障碍期权</w:t>
      </w:r>
      <w:r w:rsidR="00A77D3C">
        <w:rPr>
          <w:rFonts w:ascii="STSong" w:eastAsia="STSong" w:hAnsi="STSong" w:hint="eastAsia"/>
          <w:sz w:val="22"/>
          <w:szCs w:val="22"/>
        </w:rPr>
        <w:t>沿用课程</w:t>
      </w:r>
      <w:r w:rsidR="00022012">
        <w:rPr>
          <w:rFonts w:ascii="STSong" w:eastAsia="STSong" w:hAnsi="STSong" w:hint="eastAsia"/>
          <w:sz w:val="22"/>
          <w:szCs w:val="22"/>
        </w:rPr>
        <w:t>案例中的设定，</w:t>
      </w:r>
      <w:r w:rsidR="00E41FCB">
        <w:rPr>
          <w:rFonts w:ascii="STSong" w:eastAsia="STSong" w:hAnsi="STSong" w:hint="eastAsia"/>
          <w:sz w:val="22"/>
          <w:szCs w:val="22"/>
        </w:rPr>
        <w:t>主要研究</w:t>
      </w:r>
      <w:r w:rsidR="00E41FCB" w:rsidRPr="00E41FCB">
        <w:rPr>
          <w:rFonts w:ascii="STSong" w:eastAsia="STSong" w:hAnsi="STSong" w:hint="eastAsia"/>
          <w:sz w:val="22"/>
          <w:szCs w:val="22"/>
        </w:rPr>
        <w:t>触碰失效期权</w:t>
      </w:r>
      <w:r w:rsidR="00D52F0A">
        <w:rPr>
          <w:rFonts w:ascii="STSong" w:eastAsia="STSong" w:hAnsi="STSong" w:hint="eastAsia"/>
          <w:sz w:val="22"/>
          <w:szCs w:val="22"/>
        </w:rPr>
        <w:t>，即</w:t>
      </w:r>
      <w:r w:rsidR="00D9613D">
        <w:rPr>
          <w:rFonts w:ascii="STSong" w:eastAsia="STSong" w:hAnsi="STSong" w:hint="eastAsia"/>
          <w:sz w:val="22"/>
          <w:szCs w:val="22"/>
        </w:rPr>
        <w:t>在</w:t>
      </w:r>
      <w:r w:rsidR="00D9613D" w:rsidRPr="00E41FCB">
        <w:rPr>
          <w:rFonts w:ascii="STSong" w:eastAsia="STSong" w:hAnsi="STSong" w:hint="eastAsia"/>
          <w:sz w:val="22"/>
          <w:szCs w:val="22"/>
        </w:rPr>
        <w:t>此种期权有效期内</w:t>
      </w:r>
      <w:r w:rsidR="00D9613D">
        <w:rPr>
          <w:rFonts w:ascii="STSong" w:eastAsia="STSong" w:hAnsi="STSong" w:hint="eastAsia"/>
          <w:sz w:val="22"/>
          <w:szCs w:val="22"/>
        </w:rPr>
        <w:t>，</w:t>
      </w:r>
      <w:r w:rsidR="00E41FCB" w:rsidRPr="00E41FCB">
        <w:rPr>
          <w:rFonts w:ascii="STSong" w:eastAsia="STSong" w:hAnsi="STSong" w:hint="eastAsia"/>
          <w:sz w:val="22"/>
          <w:szCs w:val="22"/>
        </w:rPr>
        <w:t>标的资产的市价</w:t>
      </w:r>
      <w:r w:rsidR="00D9613D">
        <w:rPr>
          <w:rFonts w:ascii="STSong" w:eastAsia="STSong" w:hAnsi="STSong" w:hint="eastAsia"/>
          <w:sz w:val="22"/>
          <w:szCs w:val="22"/>
        </w:rPr>
        <w:t>达到或超过</w:t>
      </w:r>
      <w:r w:rsidR="003064AA">
        <w:rPr>
          <w:rFonts w:ascii="STSong" w:eastAsia="STSong" w:hAnsi="STSong" w:hint="eastAsia"/>
          <w:sz w:val="22"/>
          <w:szCs w:val="22"/>
        </w:rPr>
        <w:t>事先设定的</w:t>
      </w:r>
      <w:r w:rsidR="00E41FCB" w:rsidRPr="00E41FCB">
        <w:rPr>
          <w:rFonts w:ascii="STSong" w:eastAsia="STSong" w:hAnsi="STSong" w:hint="eastAsia"/>
          <w:sz w:val="22"/>
          <w:szCs w:val="22"/>
        </w:rPr>
        <w:t>触发点时即失效</w:t>
      </w:r>
      <w:r w:rsidR="003064AA">
        <w:rPr>
          <w:rFonts w:ascii="STSong" w:eastAsia="STSong" w:hAnsi="STSong" w:hint="eastAsia"/>
          <w:sz w:val="22"/>
          <w:szCs w:val="22"/>
        </w:rPr>
        <w:t>，</w:t>
      </w:r>
      <w:r w:rsidR="00E41FCB" w:rsidRPr="00E41FCB">
        <w:rPr>
          <w:rFonts w:ascii="STSong" w:eastAsia="STSong" w:hAnsi="STSong" w:hint="eastAsia"/>
          <w:sz w:val="22"/>
          <w:szCs w:val="22"/>
        </w:rPr>
        <w:t>如未曾触及，则该期权仍然有效。</w:t>
      </w:r>
    </w:p>
    <w:p w14:paraId="485900C2" w14:textId="77777777" w:rsidR="001E2954" w:rsidRPr="001E2954" w:rsidRDefault="001E2954" w:rsidP="00934392">
      <w:pPr>
        <w:spacing w:line="276" w:lineRule="auto"/>
        <w:rPr>
          <w:rFonts w:ascii="STSong" w:eastAsia="STSong" w:hAnsi="STSong"/>
          <w:sz w:val="22"/>
          <w:szCs w:val="22"/>
        </w:rPr>
      </w:pPr>
    </w:p>
    <w:p w14:paraId="31E2C9B6" w14:textId="147A93E3" w:rsidR="002D69E9" w:rsidRPr="00934392" w:rsidRDefault="002D69E9" w:rsidP="002D69E9">
      <w:pPr>
        <w:pStyle w:val="ListParagraph"/>
        <w:numPr>
          <w:ilvl w:val="0"/>
          <w:numId w:val="5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/>
          <w:sz w:val="22"/>
          <w:szCs w:val="22"/>
          <w:lang w:val="en-US"/>
        </w:rPr>
        <w:t>B</w:t>
      </w:r>
      <w:r w:rsidR="007C7762">
        <w:rPr>
          <w:rFonts w:ascii="STSong" w:eastAsia="STSong" w:hAnsi="STSong" w:hint="eastAsia"/>
          <w:sz w:val="22"/>
          <w:szCs w:val="22"/>
          <w:lang w:val="en-US"/>
        </w:rPr>
        <w:t>l</w:t>
      </w:r>
      <w:r w:rsidR="007C7762">
        <w:rPr>
          <w:rFonts w:ascii="STSong" w:eastAsia="STSong" w:hAnsi="STSong"/>
          <w:sz w:val="22"/>
          <w:szCs w:val="22"/>
          <w:lang w:val="en-US"/>
        </w:rPr>
        <w:t xml:space="preserve">ack </w:t>
      </w:r>
      <w:r>
        <w:rPr>
          <w:rFonts w:ascii="STSong" w:eastAsia="STSong" w:hAnsi="STSong"/>
          <w:sz w:val="22"/>
          <w:szCs w:val="22"/>
          <w:lang w:val="en-US"/>
        </w:rPr>
        <w:t>S</w:t>
      </w:r>
      <w:r w:rsidR="007C7762">
        <w:rPr>
          <w:rFonts w:ascii="STSong" w:eastAsia="STSong" w:hAnsi="STSong"/>
          <w:sz w:val="22"/>
          <w:szCs w:val="22"/>
          <w:lang w:val="en-US"/>
        </w:rPr>
        <w:t>choles</w:t>
      </w:r>
      <w:r>
        <w:rPr>
          <w:rFonts w:ascii="STSong" w:eastAsia="STSong" w:hAnsi="STSong" w:hint="eastAsia"/>
          <w:sz w:val="22"/>
          <w:szCs w:val="22"/>
          <w:lang w:val="en-US"/>
        </w:rPr>
        <w:t>模型</w:t>
      </w:r>
    </w:p>
    <w:p w14:paraId="4A1BEC63" w14:textId="2C485D92" w:rsidR="00934392" w:rsidRDefault="00934392" w:rsidP="00934392">
      <w:pPr>
        <w:pStyle w:val="ListParagraph"/>
        <w:spacing w:line="276" w:lineRule="auto"/>
        <w:ind w:left="2160"/>
        <w:rPr>
          <w:rFonts w:ascii="STSong" w:eastAsia="STSong" w:hAnsi="STSong"/>
          <w:sz w:val="22"/>
          <w:szCs w:val="22"/>
          <w:lang w:val="en-US"/>
        </w:rPr>
      </w:pPr>
    </w:p>
    <w:p w14:paraId="6F3A6814" w14:textId="77777777" w:rsidR="00934392" w:rsidRDefault="00934392" w:rsidP="00934392">
      <w:pPr>
        <w:pStyle w:val="ListParagraph"/>
        <w:spacing w:line="276" w:lineRule="auto"/>
        <w:ind w:left="2160"/>
        <w:rPr>
          <w:rFonts w:ascii="STSong" w:eastAsia="STSong" w:hAnsi="STSong"/>
          <w:sz w:val="22"/>
          <w:szCs w:val="22"/>
        </w:rPr>
      </w:pPr>
    </w:p>
    <w:p w14:paraId="1CB6F507" w14:textId="1917A0BE" w:rsidR="002D69E9" w:rsidRPr="002D69E9" w:rsidRDefault="0019321E" w:rsidP="002D69E9">
      <w:pPr>
        <w:pStyle w:val="ListParagraph"/>
        <w:numPr>
          <w:ilvl w:val="0"/>
          <w:numId w:val="5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/>
          <w:sz w:val="20"/>
          <w:szCs w:val="20"/>
          <w:lang w:val="en-US"/>
        </w:rPr>
        <w:t xml:space="preserve">Heston’s </w:t>
      </w:r>
      <w:r w:rsidR="00BB1355">
        <w:rPr>
          <w:rFonts w:ascii="STSong" w:eastAsia="STSong" w:hAnsi="STSong"/>
          <w:sz w:val="20"/>
          <w:szCs w:val="20"/>
          <w:lang w:val="en-US"/>
        </w:rPr>
        <w:t>S</w:t>
      </w:r>
      <w:r>
        <w:rPr>
          <w:rFonts w:ascii="STSong" w:eastAsia="STSong" w:hAnsi="STSong"/>
          <w:sz w:val="20"/>
          <w:szCs w:val="20"/>
          <w:lang w:val="en-US"/>
        </w:rPr>
        <w:t xml:space="preserve">tochastic </w:t>
      </w:r>
      <w:r w:rsidR="00BB1355">
        <w:rPr>
          <w:rFonts w:ascii="STSong" w:eastAsia="STSong" w:hAnsi="STSong"/>
          <w:sz w:val="20"/>
          <w:szCs w:val="20"/>
          <w:lang w:val="en-US"/>
        </w:rPr>
        <w:t>V</w:t>
      </w:r>
      <w:r>
        <w:rPr>
          <w:rFonts w:ascii="STSong" w:eastAsia="STSong" w:hAnsi="STSong"/>
          <w:sz w:val="20"/>
          <w:szCs w:val="20"/>
          <w:lang w:val="en-US"/>
        </w:rPr>
        <w:t>olatility</w:t>
      </w:r>
      <w:r>
        <w:rPr>
          <w:rFonts w:ascii="STSong" w:eastAsia="STSong" w:hAnsi="STSong" w:hint="eastAsia"/>
          <w:sz w:val="20"/>
          <w:szCs w:val="20"/>
          <w:lang w:val="en-US"/>
        </w:rPr>
        <w:t>模型</w:t>
      </w:r>
    </w:p>
    <w:p w14:paraId="29A959C6" w14:textId="60E5BFB8" w:rsidR="00161D59" w:rsidRDefault="00161D59" w:rsidP="00AF380D">
      <w:pPr>
        <w:pStyle w:val="ListParagraph"/>
        <w:spacing w:line="276" w:lineRule="auto"/>
        <w:ind w:left="1080"/>
        <w:rPr>
          <w:rFonts w:ascii="STSong" w:eastAsia="STSong" w:hAnsi="STSong"/>
          <w:sz w:val="22"/>
          <w:szCs w:val="22"/>
        </w:rPr>
      </w:pPr>
    </w:p>
    <w:p w14:paraId="68F8D7EC" w14:textId="77777777" w:rsidR="00161D59" w:rsidRPr="00161D59" w:rsidRDefault="00161D59" w:rsidP="00AF380D">
      <w:pPr>
        <w:pStyle w:val="ListParagraph"/>
        <w:spacing w:line="276" w:lineRule="auto"/>
        <w:ind w:left="1080"/>
        <w:rPr>
          <w:rFonts w:ascii="STSong" w:eastAsia="STSong" w:hAnsi="STSong"/>
          <w:sz w:val="22"/>
          <w:szCs w:val="22"/>
        </w:rPr>
      </w:pPr>
    </w:p>
    <w:p w14:paraId="66CD3BE4" w14:textId="2D807006" w:rsidR="00847DDB" w:rsidRPr="000064D3" w:rsidRDefault="00847DDB" w:rsidP="001A3D16">
      <w:pPr>
        <w:pStyle w:val="ListParagraph"/>
        <w:numPr>
          <w:ilvl w:val="0"/>
          <w:numId w:val="1"/>
        </w:numPr>
        <w:spacing w:line="360" w:lineRule="auto"/>
        <w:rPr>
          <w:rFonts w:ascii="STSong" w:eastAsia="STSong" w:hAnsi="STSong"/>
          <w:b/>
          <w:bCs/>
        </w:rPr>
      </w:pPr>
      <w:r w:rsidRPr="000064D3">
        <w:rPr>
          <w:rFonts w:ascii="STSong" w:eastAsia="STSong" w:hAnsi="STSong" w:hint="eastAsia"/>
          <w:b/>
          <w:bCs/>
        </w:rPr>
        <w:t>程序模拟结果</w:t>
      </w:r>
    </w:p>
    <w:p w14:paraId="6310F709" w14:textId="5AEFAC68" w:rsidR="00522343" w:rsidRDefault="003651F7" w:rsidP="00522343">
      <w:pPr>
        <w:pStyle w:val="ListParagraph"/>
        <w:numPr>
          <w:ilvl w:val="0"/>
          <w:numId w:val="4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 w:hint="eastAsia"/>
          <w:sz w:val="22"/>
          <w:szCs w:val="22"/>
        </w:rPr>
        <w:t>应用几何布朗运动模拟股价变化路径</w:t>
      </w:r>
    </w:p>
    <w:p w14:paraId="37B5FB48" w14:textId="45667113" w:rsidR="00F021E6" w:rsidRDefault="0009552E" w:rsidP="00F021E6">
      <w:pPr>
        <w:pStyle w:val="ListParagraph"/>
        <w:spacing w:line="276" w:lineRule="auto"/>
        <w:ind w:left="1440"/>
        <w:rPr>
          <w:rFonts w:ascii="STSong" w:eastAsia="STSong" w:hAnsi="STSong"/>
          <w:sz w:val="22"/>
          <w:szCs w:val="22"/>
        </w:rPr>
      </w:pPr>
      <w:r w:rsidRPr="0009552E">
        <w:rPr>
          <w:rFonts w:ascii="STSong" w:eastAsia="STSong" w:hAnsi="STSong"/>
          <w:sz w:val="22"/>
          <w:szCs w:val="22"/>
        </w:rPr>
        <w:lastRenderedPageBreak/>
        <w:drawing>
          <wp:inline distT="0" distB="0" distL="0" distR="0" wp14:anchorId="060CCFC8" wp14:editId="348BD205">
            <wp:extent cx="4064000" cy="3048000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FAA0" w14:textId="647796A2" w:rsidR="00F021E6" w:rsidRDefault="00F021E6" w:rsidP="00F021E6">
      <w:pPr>
        <w:pStyle w:val="ListParagraph"/>
        <w:numPr>
          <w:ilvl w:val="0"/>
          <w:numId w:val="4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 w:hint="eastAsia"/>
          <w:sz w:val="22"/>
          <w:szCs w:val="22"/>
        </w:rPr>
        <w:t>欧式期权定价</w:t>
      </w:r>
    </w:p>
    <w:p w14:paraId="5ADAB7F1" w14:textId="34AD5442" w:rsidR="00156A9D" w:rsidRDefault="00363061" w:rsidP="00FC00B6">
      <w:pPr>
        <w:spacing w:line="276" w:lineRule="auto"/>
        <w:ind w:left="1440" w:firstLine="720"/>
        <w:rPr>
          <w:rFonts w:ascii="STSong" w:eastAsia="STSong" w:hAnsi="STSong" w:hint="eastAsia"/>
          <w:sz w:val="22"/>
          <w:szCs w:val="22"/>
          <w:lang w:val="en-US"/>
        </w:rPr>
      </w:pPr>
      <w:r w:rsidRPr="00FC00B6">
        <w:rPr>
          <w:rFonts w:ascii="STSong" w:eastAsia="STSong" w:hAnsi="STSong" w:hint="eastAsia"/>
          <w:sz w:val="22"/>
          <w:szCs w:val="22"/>
          <w:lang w:val="en-US"/>
        </w:rPr>
        <w:t>选取学号的后3位</w:t>
      </w:r>
      <w:r w:rsidR="00456D4F" w:rsidRPr="00FC00B6">
        <w:rPr>
          <w:rFonts w:ascii="STSong" w:eastAsia="STSong" w:hAnsi="STSong" w:hint="eastAsia"/>
          <w:sz w:val="22"/>
          <w:szCs w:val="22"/>
          <w:lang w:val="en-US"/>
        </w:rPr>
        <w:t>4</w:t>
      </w:r>
      <w:r w:rsidR="00456D4F" w:rsidRPr="00FC00B6">
        <w:rPr>
          <w:rFonts w:ascii="STSong" w:eastAsia="STSong" w:hAnsi="STSong"/>
          <w:sz w:val="22"/>
          <w:szCs w:val="22"/>
          <w:lang w:val="en-US"/>
        </w:rPr>
        <w:t>30</w:t>
      </w:r>
      <w:r w:rsidR="00456D4F" w:rsidRPr="00FC00B6">
        <w:rPr>
          <w:rFonts w:ascii="STSong" w:eastAsia="STSong" w:hAnsi="STSong" w:hint="eastAsia"/>
          <w:sz w:val="22"/>
          <w:szCs w:val="22"/>
          <w:lang w:val="en-US"/>
        </w:rPr>
        <w:t>作为</w:t>
      </w:r>
      <w:r w:rsidR="002619BE" w:rsidRPr="00FC00B6">
        <w:rPr>
          <w:rFonts w:ascii="STSong" w:eastAsia="STSong" w:hAnsi="STSong" w:hint="eastAsia"/>
          <w:sz w:val="22"/>
          <w:szCs w:val="22"/>
          <w:lang w:val="en-US"/>
        </w:rPr>
        <w:t>期权的执行价格，</w:t>
      </w:r>
      <w:r w:rsidR="00FC00B6" w:rsidRPr="00FC00B6">
        <w:rPr>
          <w:rFonts w:ascii="STSong" w:eastAsia="STSong" w:hAnsi="STSong" w:hint="eastAsia"/>
          <w:sz w:val="22"/>
          <w:szCs w:val="22"/>
          <w:lang w:val="en-US"/>
        </w:rPr>
        <w:t>合约时间为1年，初始股价为</w:t>
      </w:r>
      <w:r w:rsidR="00FC00B6">
        <w:rPr>
          <w:rFonts w:ascii="STSong" w:eastAsia="STSong" w:hAnsi="STSong" w:hint="eastAsia"/>
          <w:sz w:val="22"/>
          <w:szCs w:val="22"/>
          <w:lang w:val="en-US"/>
        </w:rPr>
        <w:t>4</w:t>
      </w:r>
      <w:r w:rsidR="00FC00B6">
        <w:rPr>
          <w:rFonts w:ascii="STSong" w:eastAsia="STSong" w:hAnsi="STSong"/>
          <w:sz w:val="22"/>
          <w:szCs w:val="22"/>
          <w:lang w:val="en-US"/>
        </w:rPr>
        <w:t>00</w:t>
      </w:r>
      <w:r w:rsidR="006777A3">
        <w:rPr>
          <w:rFonts w:ascii="STSong" w:eastAsia="STSong" w:hAnsi="STSong" w:hint="eastAsia"/>
          <w:sz w:val="22"/>
          <w:szCs w:val="22"/>
          <w:lang w:val="en-US"/>
        </w:rPr>
        <w:t>，无风险利率为</w:t>
      </w:r>
      <w:r w:rsidR="0081121E">
        <w:rPr>
          <w:rFonts w:ascii="STSong" w:eastAsia="STSong" w:hAnsi="STSong" w:hint="eastAsia"/>
          <w:sz w:val="22"/>
          <w:szCs w:val="22"/>
          <w:lang w:val="en-US"/>
        </w:rPr>
        <w:t>0</w:t>
      </w:r>
      <w:r w:rsidR="0081121E">
        <w:rPr>
          <w:rFonts w:ascii="STSong" w:eastAsia="STSong" w:hAnsi="STSong"/>
          <w:sz w:val="22"/>
          <w:szCs w:val="22"/>
          <w:lang w:val="en-US"/>
        </w:rPr>
        <w:t>.01</w:t>
      </w:r>
      <w:r w:rsidR="00574DA4">
        <w:rPr>
          <w:rFonts w:ascii="STSong" w:eastAsia="STSong" w:hAnsi="STSong" w:hint="eastAsia"/>
          <w:sz w:val="22"/>
          <w:szCs w:val="22"/>
          <w:lang w:val="en-US"/>
        </w:rPr>
        <w:t>；假设平均回报率与波动率为常数，</w:t>
      </w:r>
      <w:r w:rsidR="001E7D9D">
        <w:rPr>
          <w:rFonts w:ascii="STSong" w:eastAsia="STSong" w:hAnsi="STSong" w:hint="eastAsia"/>
          <w:sz w:val="22"/>
          <w:szCs w:val="22"/>
          <w:lang w:val="en-US"/>
        </w:rPr>
        <w:t>分别为0</w:t>
      </w:r>
      <w:r w:rsidR="001E7D9D">
        <w:rPr>
          <w:rFonts w:ascii="STSong" w:eastAsia="STSong" w:hAnsi="STSong"/>
          <w:sz w:val="22"/>
          <w:szCs w:val="22"/>
          <w:lang w:val="en-US"/>
        </w:rPr>
        <w:t>.03</w:t>
      </w:r>
      <w:r w:rsidR="001E7D9D">
        <w:rPr>
          <w:rFonts w:ascii="STSong" w:eastAsia="STSong" w:hAnsi="STSong" w:hint="eastAsia"/>
          <w:sz w:val="22"/>
          <w:szCs w:val="22"/>
          <w:lang w:val="en-US"/>
        </w:rPr>
        <w:t>与</w:t>
      </w:r>
      <w:r w:rsidR="00B44710">
        <w:rPr>
          <w:rFonts w:ascii="STSong" w:eastAsia="STSong" w:hAnsi="STSong" w:hint="eastAsia"/>
          <w:sz w:val="22"/>
          <w:szCs w:val="22"/>
          <w:lang w:val="en-US"/>
        </w:rPr>
        <w:t>0</w:t>
      </w:r>
      <w:r w:rsidR="00B44710">
        <w:rPr>
          <w:rFonts w:ascii="STSong" w:eastAsia="STSong" w:hAnsi="STSong"/>
          <w:sz w:val="22"/>
          <w:szCs w:val="22"/>
          <w:lang w:val="en-US"/>
        </w:rPr>
        <w:t>.12</w:t>
      </w:r>
      <w:r w:rsidR="00B44710">
        <w:rPr>
          <w:rFonts w:ascii="STSong" w:eastAsia="STSong" w:hAnsi="STSong" w:hint="eastAsia"/>
          <w:sz w:val="22"/>
          <w:szCs w:val="22"/>
          <w:lang w:val="en-US"/>
        </w:rPr>
        <w:t>。</w:t>
      </w:r>
      <w:r w:rsidR="00331D01">
        <w:rPr>
          <w:rFonts w:ascii="STSong" w:eastAsia="STSong" w:hAnsi="STSong" w:hint="eastAsia"/>
          <w:sz w:val="22"/>
          <w:szCs w:val="22"/>
          <w:lang w:val="en-US"/>
        </w:rPr>
        <w:t>分别</w:t>
      </w:r>
      <w:r w:rsidR="00B44710">
        <w:rPr>
          <w:rFonts w:ascii="STSong" w:eastAsia="STSong" w:hAnsi="STSong" w:hint="eastAsia"/>
          <w:sz w:val="22"/>
          <w:szCs w:val="22"/>
          <w:lang w:val="en-US"/>
        </w:rPr>
        <w:t xml:space="preserve">应用 </w:t>
      </w:r>
      <w:r w:rsidR="00B44710">
        <w:rPr>
          <w:rFonts w:ascii="STSong" w:eastAsia="STSong" w:hAnsi="STSong"/>
          <w:sz w:val="22"/>
          <w:szCs w:val="22"/>
          <w:lang w:val="en-US"/>
        </w:rPr>
        <w:t xml:space="preserve">Black </w:t>
      </w:r>
      <w:r w:rsidR="00331D01">
        <w:rPr>
          <w:rFonts w:ascii="STSong" w:eastAsia="STSong" w:hAnsi="STSong"/>
          <w:sz w:val="22"/>
          <w:szCs w:val="22"/>
          <w:lang w:val="en-US"/>
        </w:rPr>
        <w:t>Scholes</w:t>
      </w:r>
      <w:r w:rsidR="00331D01">
        <w:rPr>
          <w:rFonts w:ascii="STSong" w:eastAsia="STSong" w:hAnsi="STSong" w:hint="eastAsia"/>
          <w:sz w:val="22"/>
          <w:szCs w:val="22"/>
          <w:lang w:val="en-US"/>
        </w:rPr>
        <w:t>模型与</w:t>
      </w:r>
      <w:r w:rsidR="00331D01">
        <w:rPr>
          <w:rFonts w:ascii="STSong" w:eastAsia="STSong" w:hAnsi="STSong"/>
          <w:sz w:val="22"/>
          <w:szCs w:val="22"/>
          <w:lang w:val="en-US"/>
        </w:rPr>
        <w:t>Monte Carlo</w:t>
      </w:r>
      <w:r w:rsidR="00331D01">
        <w:rPr>
          <w:rFonts w:ascii="STSong" w:eastAsia="STSong" w:hAnsi="STSong" w:hint="eastAsia"/>
          <w:sz w:val="22"/>
          <w:szCs w:val="22"/>
          <w:lang w:val="en-US"/>
        </w:rPr>
        <w:t>模拟方法对此欧式看涨期权进行定价。</w:t>
      </w:r>
    </w:p>
    <w:p w14:paraId="62851244" w14:textId="77777777" w:rsidR="0081121E" w:rsidRPr="00FC00B6" w:rsidRDefault="0081121E" w:rsidP="00FC00B6">
      <w:pPr>
        <w:spacing w:line="276" w:lineRule="auto"/>
        <w:ind w:left="1440" w:firstLine="720"/>
        <w:rPr>
          <w:rFonts w:ascii="STSong" w:eastAsia="STSong" w:hAnsi="STSong" w:hint="eastAsia"/>
          <w:sz w:val="22"/>
          <w:szCs w:val="22"/>
          <w:lang w:val="en-US"/>
        </w:rPr>
      </w:pPr>
    </w:p>
    <w:p w14:paraId="26756760" w14:textId="2760BFEB" w:rsidR="00F021E6" w:rsidRPr="00286255" w:rsidRDefault="00240786" w:rsidP="00286255">
      <w:pPr>
        <w:pStyle w:val="ListParagraph"/>
        <w:numPr>
          <w:ilvl w:val="0"/>
          <w:numId w:val="7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/>
          <w:sz w:val="22"/>
          <w:szCs w:val="22"/>
          <w:lang w:val="en-US"/>
        </w:rPr>
        <w:t>B</w:t>
      </w:r>
      <w:r>
        <w:rPr>
          <w:rFonts w:ascii="STSong" w:eastAsia="STSong" w:hAnsi="STSong" w:hint="eastAsia"/>
          <w:sz w:val="22"/>
          <w:szCs w:val="22"/>
          <w:lang w:val="en-US"/>
        </w:rPr>
        <w:t>l</w:t>
      </w:r>
      <w:r>
        <w:rPr>
          <w:rFonts w:ascii="STSong" w:eastAsia="STSong" w:hAnsi="STSong"/>
          <w:sz w:val="22"/>
          <w:szCs w:val="22"/>
          <w:lang w:val="en-US"/>
        </w:rPr>
        <w:t>ack Scholes</w:t>
      </w:r>
      <w:r w:rsidR="00286255">
        <w:rPr>
          <w:rFonts w:ascii="STSong" w:eastAsia="STSong" w:hAnsi="STSong" w:hint="eastAsia"/>
          <w:sz w:val="22"/>
          <w:szCs w:val="22"/>
          <w:lang w:val="en-US"/>
        </w:rPr>
        <w:t>模型</w:t>
      </w:r>
    </w:p>
    <w:p w14:paraId="1F1E9DCC" w14:textId="5B1E8D06" w:rsidR="00286255" w:rsidRDefault="00AA7866" w:rsidP="00CB35AC">
      <w:pPr>
        <w:pStyle w:val="ListParagraph"/>
        <w:spacing w:line="276" w:lineRule="auto"/>
        <w:ind w:left="2160" w:firstLine="720"/>
        <w:rPr>
          <w:rFonts w:ascii="STSong" w:eastAsia="STSong" w:hAnsi="STSong" w:hint="eastAsia"/>
          <w:sz w:val="22"/>
          <w:szCs w:val="22"/>
        </w:rPr>
      </w:pPr>
      <w:r>
        <w:rPr>
          <w:rFonts w:ascii="STSong" w:eastAsia="STSong" w:hAnsi="STSong" w:hint="eastAsia"/>
          <w:sz w:val="22"/>
          <w:szCs w:val="22"/>
          <w:lang w:val="en-US"/>
        </w:rPr>
        <w:t>应用模型公式进行计算，由</w:t>
      </w:r>
      <w:r>
        <w:rPr>
          <w:rFonts w:ascii="STSong" w:eastAsia="STSong" w:hAnsi="STSong"/>
          <w:sz w:val="22"/>
          <w:szCs w:val="22"/>
          <w:lang w:val="en-US"/>
        </w:rPr>
        <w:t>Black Scholes</w:t>
      </w:r>
      <w:r w:rsidR="008445BA">
        <w:rPr>
          <w:rFonts w:ascii="STSong" w:eastAsia="STSong" w:hAnsi="STSong" w:hint="eastAsia"/>
          <w:sz w:val="22"/>
          <w:szCs w:val="22"/>
          <w:lang w:val="en-US"/>
        </w:rPr>
        <w:t>定价公式</w:t>
      </w:r>
      <w:r w:rsidR="00660F80">
        <w:rPr>
          <w:rFonts w:ascii="STSong" w:eastAsia="STSong" w:hAnsi="STSong" w:hint="eastAsia"/>
          <w:sz w:val="22"/>
          <w:szCs w:val="22"/>
          <w:lang w:val="en-US"/>
        </w:rPr>
        <w:t>得到</w:t>
      </w:r>
      <w:r w:rsidR="008445BA">
        <w:rPr>
          <w:rFonts w:ascii="STSong" w:eastAsia="STSong" w:hAnsi="STSong" w:hint="eastAsia"/>
          <w:sz w:val="22"/>
          <w:szCs w:val="22"/>
          <w:lang w:val="en-US"/>
        </w:rPr>
        <w:t>的结果约为</w:t>
      </w:r>
      <w:r w:rsidR="00CE4C41" w:rsidRPr="00CE4C41">
        <w:rPr>
          <w:rFonts w:ascii="STSong" w:eastAsia="STSong" w:hAnsi="STSong" w:hint="eastAsia"/>
          <w:sz w:val="22"/>
          <w:szCs w:val="22"/>
        </w:rPr>
        <w:t>9</w:t>
      </w:r>
      <w:r w:rsidR="00CE4C41" w:rsidRPr="00CE4C41">
        <w:rPr>
          <w:rFonts w:ascii="STSong" w:eastAsia="STSong" w:hAnsi="STSong"/>
          <w:sz w:val="22"/>
          <w:szCs w:val="22"/>
        </w:rPr>
        <w:t>.49</w:t>
      </w:r>
      <w:r w:rsidR="008445BA">
        <w:rPr>
          <w:rFonts w:ascii="STSong" w:eastAsia="STSong" w:hAnsi="STSong" w:hint="eastAsia"/>
          <w:sz w:val="22"/>
          <w:szCs w:val="22"/>
        </w:rPr>
        <w:t>。</w:t>
      </w:r>
    </w:p>
    <w:p w14:paraId="418B32E4" w14:textId="77777777" w:rsidR="008445BA" w:rsidRPr="00286255" w:rsidRDefault="008445BA" w:rsidP="00286255">
      <w:pPr>
        <w:pStyle w:val="ListParagraph"/>
        <w:spacing w:line="276" w:lineRule="auto"/>
        <w:ind w:left="2160"/>
        <w:rPr>
          <w:rFonts w:ascii="STSong" w:eastAsia="STSong" w:hAnsi="STSong"/>
          <w:sz w:val="22"/>
          <w:szCs w:val="22"/>
        </w:rPr>
      </w:pPr>
    </w:p>
    <w:p w14:paraId="65F76F20" w14:textId="77777777" w:rsidR="00286255" w:rsidRPr="00543DC0" w:rsidRDefault="00286255" w:rsidP="00286255">
      <w:pPr>
        <w:pStyle w:val="ListParagraph"/>
        <w:numPr>
          <w:ilvl w:val="0"/>
          <w:numId w:val="7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/>
          <w:sz w:val="20"/>
          <w:szCs w:val="20"/>
          <w:lang w:val="en-US"/>
        </w:rPr>
        <w:t>Monte Carlo</w:t>
      </w:r>
      <w:r>
        <w:rPr>
          <w:rFonts w:ascii="STSong" w:eastAsia="STSong" w:hAnsi="STSong" w:hint="eastAsia"/>
          <w:sz w:val="20"/>
          <w:szCs w:val="20"/>
          <w:lang w:val="en-US"/>
        </w:rPr>
        <w:t>模拟</w:t>
      </w:r>
    </w:p>
    <w:p w14:paraId="6E3D0C84" w14:textId="311682A3" w:rsidR="000A6351" w:rsidRDefault="003E2337" w:rsidP="00CB35AC">
      <w:pPr>
        <w:pStyle w:val="ListParagraph"/>
        <w:spacing w:line="276" w:lineRule="auto"/>
        <w:ind w:left="2160" w:firstLine="720"/>
        <w:rPr>
          <w:rFonts w:ascii="STSong" w:eastAsia="STSong" w:hAnsi="STSong"/>
          <w:sz w:val="22"/>
          <w:szCs w:val="22"/>
          <w:lang w:val="en-US"/>
        </w:rPr>
      </w:pPr>
      <w:r>
        <w:rPr>
          <w:rFonts w:ascii="STSong" w:eastAsia="STSong" w:hAnsi="STSong" w:hint="eastAsia"/>
          <w:sz w:val="22"/>
          <w:szCs w:val="22"/>
          <w:lang w:val="en-US"/>
        </w:rPr>
        <w:t>选择每条</w:t>
      </w:r>
      <w:r w:rsidR="00BB55FD">
        <w:rPr>
          <w:rFonts w:ascii="STSong" w:eastAsia="STSong" w:hAnsi="STSong" w:hint="eastAsia"/>
          <w:sz w:val="22"/>
          <w:szCs w:val="22"/>
          <w:lang w:val="en-US"/>
        </w:rPr>
        <w:t>路径模拟步数为1</w:t>
      </w:r>
      <w:r w:rsidR="00BB55FD">
        <w:rPr>
          <w:rFonts w:ascii="STSong" w:eastAsia="STSong" w:hAnsi="STSong"/>
          <w:sz w:val="22"/>
          <w:szCs w:val="22"/>
          <w:lang w:val="en-US"/>
        </w:rPr>
        <w:t>000</w:t>
      </w:r>
      <w:r w:rsidR="00431456">
        <w:rPr>
          <w:rFonts w:ascii="STSong" w:eastAsia="STSong" w:hAnsi="STSong" w:hint="eastAsia"/>
          <w:sz w:val="22"/>
          <w:szCs w:val="22"/>
          <w:lang w:val="en-US"/>
        </w:rPr>
        <w:t>步</w:t>
      </w:r>
      <w:r w:rsidR="00BB55FD">
        <w:rPr>
          <w:rFonts w:ascii="STSong" w:eastAsia="STSong" w:hAnsi="STSong" w:hint="eastAsia"/>
          <w:sz w:val="22"/>
          <w:szCs w:val="22"/>
          <w:lang w:val="en-US"/>
        </w:rPr>
        <w:t>，</w:t>
      </w:r>
      <w:r w:rsidR="00D734A0">
        <w:rPr>
          <w:rFonts w:ascii="STSong" w:eastAsia="STSong" w:hAnsi="STSong" w:hint="eastAsia"/>
          <w:sz w:val="22"/>
          <w:szCs w:val="22"/>
          <w:lang w:val="en-US"/>
        </w:rPr>
        <w:t>模拟1</w:t>
      </w:r>
      <w:r w:rsidR="00D734A0">
        <w:rPr>
          <w:rFonts w:ascii="STSong" w:eastAsia="STSong" w:hAnsi="STSong"/>
          <w:sz w:val="22"/>
          <w:szCs w:val="22"/>
          <w:lang w:val="en-US"/>
        </w:rPr>
        <w:t>0000</w:t>
      </w:r>
      <w:r w:rsidR="00D734A0">
        <w:rPr>
          <w:rFonts w:ascii="STSong" w:eastAsia="STSong" w:hAnsi="STSong" w:hint="eastAsia"/>
          <w:sz w:val="22"/>
          <w:szCs w:val="22"/>
          <w:lang w:val="en-US"/>
        </w:rPr>
        <w:t>次，取每条路径</w:t>
      </w:r>
      <w:r w:rsidR="00085CB7">
        <w:rPr>
          <w:rFonts w:ascii="STSong" w:eastAsia="STSong" w:hAnsi="STSong" w:hint="eastAsia"/>
          <w:sz w:val="22"/>
          <w:szCs w:val="22"/>
          <w:lang w:val="en-US"/>
        </w:rPr>
        <w:t>的最终价格值计算</w:t>
      </w:r>
      <w:r w:rsidR="00C0542F">
        <w:rPr>
          <w:rFonts w:ascii="STSong" w:eastAsia="STSong" w:hAnsi="STSong" w:hint="eastAsia"/>
          <w:sz w:val="22"/>
          <w:szCs w:val="22"/>
          <w:lang w:val="en-US"/>
        </w:rPr>
        <w:t>折现</w:t>
      </w:r>
      <w:r w:rsidR="00CB35AC">
        <w:rPr>
          <w:rFonts w:ascii="STSong" w:eastAsia="STSong" w:hAnsi="STSong" w:hint="eastAsia"/>
          <w:sz w:val="22"/>
          <w:szCs w:val="22"/>
          <w:lang w:val="en-US"/>
        </w:rPr>
        <w:t>收益</w:t>
      </w:r>
      <w:r w:rsidR="00431456">
        <w:rPr>
          <w:rFonts w:ascii="STSong" w:eastAsia="STSong" w:hAnsi="STSong" w:hint="eastAsia"/>
          <w:sz w:val="22"/>
          <w:szCs w:val="22"/>
          <w:lang w:val="en-US"/>
        </w:rPr>
        <w:t>并进行平均</w:t>
      </w:r>
      <w:r w:rsidR="00C0542F">
        <w:rPr>
          <w:rFonts w:ascii="STSong" w:eastAsia="STSong" w:hAnsi="STSong" w:hint="eastAsia"/>
          <w:sz w:val="22"/>
          <w:szCs w:val="22"/>
          <w:lang w:val="en-US"/>
        </w:rPr>
        <w:t>，得到对于期权价格的估计</w:t>
      </w:r>
      <w:r w:rsidR="00C13856">
        <w:rPr>
          <w:rFonts w:ascii="STSong" w:eastAsia="STSong" w:hAnsi="STSong" w:hint="eastAsia"/>
          <w:sz w:val="22"/>
          <w:szCs w:val="22"/>
          <w:lang w:val="en-US"/>
        </w:rPr>
        <w:t>；重复上述模拟步骤1</w:t>
      </w:r>
      <w:r w:rsidR="00C13856">
        <w:rPr>
          <w:rFonts w:ascii="STSong" w:eastAsia="STSong" w:hAnsi="STSong"/>
          <w:sz w:val="22"/>
          <w:szCs w:val="22"/>
          <w:lang w:val="en-US"/>
        </w:rPr>
        <w:t>0</w:t>
      </w:r>
      <w:r w:rsidR="00C13856">
        <w:rPr>
          <w:rFonts w:ascii="STSong" w:eastAsia="STSong" w:hAnsi="STSong" w:hint="eastAsia"/>
          <w:sz w:val="22"/>
          <w:szCs w:val="22"/>
          <w:lang w:val="en-US"/>
        </w:rPr>
        <w:t>次，得到的结果如</w:t>
      </w:r>
      <w:r w:rsidR="00B023C7">
        <w:rPr>
          <w:rFonts w:ascii="STSong" w:eastAsia="STSong" w:hAnsi="STSong" w:hint="eastAsia"/>
          <w:sz w:val="22"/>
          <w:szCs w:val="22"/>
          <w:lang w:val="en-US"/>
        </w:rPr>
        <w:t>表1</w:t>
      </w:r>
      <w:r w:rsidR="00C10FE3">
        <w:rPr>
          <w:rFonts w:ascii="STSong" w:eastAsia="STSong" w:hAnsi="STSong" w:hint="eastAsia"/>
          <w:sz w:val="22"/>
          <w:szCs w:val="22"/>
          <w:lang w:val="en-US"/>
        </w:rPr>
        <w:t>，平均值为1</w:t>
      </w:r>
      <w:r w:rsidR="00C10FE3">
        <w:rPr>
          <w:rFonts w:ascii="STSong" w:eastAsia="STSong" w:hAnsi="STSong"/>
          <w:sz w:val="22"/>
          <w:szCs w:val="22"/>
          <w:lang w:val="en-US"/>
        </w:rPr>
        <w:t>2.42</w:t>
      </w:r>
      <w:r w:rsidR="00702C30">
        <w:rPr>
          <w:rFonts w:ascii="STSong" w:eastAsia="STSong" w:hAnsi="STSong" w:hint="eastAsia"/>
          <w:sz w:val="22"/>
          <w:szCs w:val="22"/>
          <w:lang w:val="en-US"/>
        </w:rPr>
        <w:t>。由于</w:t>
      </w:r>
      <w:r w:rsidR="00472320">
        <w:rPr>
          <w:rFonts w:ascii="STSong" w:eastAsia="STSong" w:hAnsi="STSong" w:hint="eastAsia"/>
          <w:sz w:val="22"/>
          <w:szCs w:val="22"/>
          <w:lang w:val="en-US"/>
        </w:rPr>
        <w:t>在进行价格路径模拟时进行了离散化，模拟得到的期权价格高于由定价公式得到的理论价格。</w:t>
      </w:r>
    </w:p>
    <w:p w14:paraId="479E664E" w14:textId="7362D613" w:rsidR="00FC5CA0" w:rsidRDefault="0035191B" w:rsidP="00CB35AC">
      <w:pPr>
        <w:pStyle w:val="ListParagraph"/>
        <w:spacing w:line="276" w:lineRule="auto"/>
        <w:ind w:left="2160" w:firstLine="720"/>
        <w:rPr>
          <w:rFonts w:ascii="STSong" w:eastAsia="STSong" w:hAnsi="STSong" w:hint="eastAsia"/>
          <w:sz w:val="22"/>
          <w:szCs w:val="22"/>
          <w:lang w:val="en-US"/>
        </w:rPr>
      </w:pPr>
      <w:r>
        <w:rPr>
          <w:rFonts w:ascii="STSong" w:eastAsia="STSong" w:hAnsi="STSong" w:hint="eastAsia"/>
          <w:sz w:val="22"/>
          <w:szCs w:val="22"/>
          <w:lang w:val="en-US"/>
        </w:rPr>
        <w:t>从图 可以看到，随着</w:t>
      </w:r>
      <w:r w:rsidR="00453885">
        <w:rPr>
          <w:rFonts w:ascii="STSong" w:eastAsia="STSong" w:hAnsi="STSong" w:hint="eastAsia"/>
          <w:sz w:val="22"/>
          <w:szCs w:val="22"/>
          <w:lang w:val="en-US"/>
        </w:rPr>
        <w:t>模拟路径数量的增加，价格估计逐渐收敛</w:t>
      </w:r>
      <w:r w:rsidR="00BD460F">
        <w:rPr>
          <w:rFonts w:ascii="STSong" w:eastAsia="STSong" w:hAnsi="STSong" w:hint="eastAsia"/>
          <w:sz w:val="22"/>
          <w:szCs w:val="22"/>
          <w:lang w:val="en-US"/>
        </w:rPr>
        <w:t>。</w:t>
      </w:r>
    </w:p>
    <w:p w14:paraId="5941D1A0" w14:textId="77777777" w:rsidR="001611CD" w:rsidRDefault="001611CD" w:rsidP="004A2ADE">
      <w:pPr>
        <w:spacing w:line="276" w:lineRule="auto"/>
        <w:rPr>
          <w:rFonts w:ascii="STSong" w:eastAsia="STSong" w:hAnsi="STSong"/>
          <w:sz w:val="22"/>
          <w:szCs w:val="22"/>
          <w:lang w:val="en-US"/>
        </w:rPr>
      </w:pPr>
    </w:p>
    <w:p w14:paraId="3EE52EB0" w14:textId="7CDA2EC9" w:rsidR="004A2ADE" w:rsidRPr="004A2ADE" w:rsidRDefault="006507AD" w:rsidP="004A2ADE">
      <w:pPr>
        <w:spacing w:line="276" w:lineRule="auto"/>
        <w:rPr>
          <w:rFonts w:ascii="STSong" w:eastAsia="STSong" w:hAnsi="STSong" w:hint="eastAsia"/>
          <w:sz w:val="22"/>
          <w:szCs w:val="22"/>
          <w:lang w:val="en-US"/>
        </w:rPr>
      </w:pPr>
      <w:r w:rsidRPr="006507AD">
        <w:rPr>
          <w:rFonts w:ascii="STSong" w:eastAsia="STSong" w:hAnsi="STSong"/>
          <w:sz w:val="22"/>
          <w:szCs w:val="22"/>
          <w:lang w:val="en-US"/>
        </w:rPr>
        <w:drawing>
          <wp:inline distT="0" distB="0" distL="0" distR="0" wp14:anchorId="439D8813" wp14:editId="466112D1">
            <wp:extent cx="7000234" cy="447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83409" cy="4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7D2" w14:textId="26449933" w:rsidR="00E870F8" w:rsidRPr="00286255" w:rsidRDefault="00E870F8" w:rsidP="00286255">
      <w:pPr>
        <w:pStyle w:val="ListParagraph"/>
        <w:spacing w:line="276" w:lineRule="auto"/>
        <w:ind w:left="2160"/>
        <w:rPr>
          <w:rFonts w:ascii="STSong" w:eastAsia="STSong" w:hAnsi="STSong"/>
          <w:sz w:val="22"/>
          <w:szCs w:val="22"/>
        </w:rPr>
      </w:pPr>
      <w:r w:rsidRPr="00E870F8">
        <w:rPr>
          <w:rFonts w:ascii="STSong" w:eastAsia="STSong" w:hAnsi="STSong"/>
          <w:sz w:val="22"/>
          <w:szCs w:val="22"/>
        </w:rPr>
        <w:lastRenderedPageBreak/>
        <w:drawing>
          <wp:inline distT="0" distB="0" distL="0" distR="0" wp14:anchorId="30B5EE81" wp14:editId="4E8B8E73">
            <wp:extent cx="4064000" cy="3048000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9752" w14:textId="77777777" w:rsidR="00775CE0" w:rsidRDefault="00775CE0" w:rsidP="00775CE0">
      <w:pPr>
        <w:pStyle w:val="ListParagraph"/>
        <w:spacing w:line="276" w:lineRule="auto"/>
        <w:ind w:left="1440"/>
        <w:rPr>
          <w:rFonts w:ascii="STSong" w:eastAsia="STSong" w:hAnsi="STSong"/>
          <w:sz w:val="22"/>
          <w:szCs w:val="22"/>
        </w:rPr>
      </w:pPr>
    </w:p>
    <w:p w14:paraId="0C8C529C" w14:textId="33DE9955" w:rsidR="00522343" w:rsidRDefault="00522343" w:rsidP="00522343">
      <w:pPr>
        <w:pStyle w:val="ListParagraph"/>
        <w:numPr>
          <w:ilvl w:val="0"/>
          <w:numId w:val="4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 w:hint="eastAsia"/>
          <w:sz w:val="22"/>
          <w:szCs w:val="22"/>
        </w:rPr>
        <w:t>障碍期权定价</w:t>
      </w:r>
    </w:p>
    <w:p w14:paraId="6E3D5DB2" w14:textId="5A277226" w:rsidR="00783289" w:rsidRDefault="006C3375" w:rsidP="00E34B37">
      <w:pPr>
        <w:spacing w:line="276" w:lineRule="auto"/>
        <w:ind w:left="1440" w:firstLine="720"/>
        <w:rPr>
          <w:rFonts w:ascii="STSong" w:eastAsia="STSong" w:hAnsi="STSong"/>
          <w:sz w:val="22"/>
          <w:szCs w:val="22"/>
          <w:lang w:val="en-US"/>
        </w:rPr>
      </w:pPr>
      <w:r w:rsidRPr="00E34B37">
        <w:rPr>
          <w:rFonts w:ascii="STSong" w:eastAsia="STSong" w:hAnsi="STSong" w:hint="eastAsia"/>
          <w:sz w:val="22"/>
          <w:szCs w:val="22"/>
          <w:lang w:val="en-US"/>
        </w:rPr>
        <w:t>对于一</w:t>
      </w:r>
      <w:r w:rsidR="00D66686" w:rsidRPr="00E34B37">
        <w:rPr>
          <w:rFonts w:ascii="STSong" w:eastAsia="STSong" w:hAnsi="STSong" w:hint="eastAsia"/>
          <w:sz w:val="22"/>
          <w:szCs w:val="22"/>
          <w:lang w:val="en-US"/>
        </w:rPr>
        <w:t>期限为1年的</w:t>
      </w:r>
      <w:r w:rsidR="000F57E3" w:rsidRPr="00E34B37">
        <w:rPr>
          <w:rFonts w:ascii="STSong" w:eastAsia="STSong" w:hAnsi="STSong" w:hint="eastAsia"/>
          <w:sz w:val="22"/>
          <w:szCs w:val="22"/>
          <w:lang w:val="en-US"/>
        </w:rPr>
        <w:t>欧式外汇期权</w:t>
      </w:r>
      <w:r w:rsidR="00D66686" w:rsidRPr="00E34B37">
        <w:rPr>
          <w:rFonts w:ascii="STSong" w:eastAsia="STSong" w:hAnsi="STSong" w:hint="eastAsia"/>
          <w:sz w:val="22"/>
          <w:szCs w:val="22"/>
          <w:lang w:val="en-US"/>
        </w:rPr>
        <w:t>，我们进行如下障碍设置：</w:t>
      </w:r>
      <w:r w:rsidR="00580BB2">
        <w:rPr>
          <w:rFonts w:ascii="STSong" w:eastAsia="STSong" w:hAnsi="STSong" w:hint="eastAsia"/>
          <w:sz w:val="22"/>
          <w:szCs w:val="22"/>
          <w:lang w:val="en-US"/>
        </w:rPr>
        <w:t>若在1月至6月期间，汇率高于</w:t>
      </w:r>
      <w:r w:rsidR="00F43F5A">
        <w:rPr>
          <w:rFonts w:ascii="STSong" w:eastAsia="STSong" w:hAnsi="STSong" w:hint="eastAsia"/>
          <w:sz w:val="22"/>
          <w:szCs w:val="22"/>
          <w:lang w:val="en-US"/>
        </w:rPr>
        <w:t>1</w:t>
      </w:r>
      <w:r w:rsidR="00F43F5A">
        <w:rPr>
          <w:rFonts w:ascii="STSong" w:eastAsia="STSong" w:hAnsi="STSong"/>
          <w:sz w:val="22"/>
          <w:szCs w:val="22"/>
          <w:lang w:val="en-US"/>
        </w:rPr>
        <w:t>.71</w:t>
      </w:r>
      <w:r w:rsidR="00F43F5A">
        <w:rPr>
          <w:rFonts w:ascii="STSong" w:eastAsia="STSong" w:hAnsi="STSong" w:hint="eastAsia"/>
          <w:sz w:val="22"/>
          <w:szCs w:val="22"/>
          <w:lang w:val="en-US"/>
        </w:rPr>
        <w:t>，则触发</w:t>
      </w:r>
      <w:r w:rsidR="00DE3848">
        <w:rPr>
          <w:rFonts w:ascii="STSong" w:eastAsia="STSong" w:hAnsi="STSong" w:hint="eastAsia"/>
          <w:sz w:val="22"/>
          <w:szCs w:val="22"/>
          <w:lang w:val="en-US"/>
        </w:rPr>
        <w:t>敲</w:t>
      </w:r>
      <w:r w:rsidR="001266D3">
        <w:rPr>
          <w:rFonts w:ascii="STSong" w:eastAsia="STSong" w:hAnsi="STSong" w:hint="eastAsia"/>
          <w:sz w:val="22"/>
          <w:szCs w:val="22"/>
          <w:lang w:val="en-US"/>
        </w:rPr>
        <w:t>出</w:t>
      </w:r>
      <w:r w:rsidR="00600F7B">
        <w:rPr>
          <w:rFonts w:ascii="STSong" w:eastAsia="STSong" w:hAnsi="STSong" w:hint="eastAsia"/>
          <w:sz w:val="22"/>
          <w:szCs w:val="22"/>
          <w:lang w:val="en-US"/>
        </w:rPr>
        <w:t>，期权失效</w:t>
      </w:r>
      <w:r w:rsidR="001266D3">
        <w:rPr>
          <w:rFonts w:ascii="STSong" w:eastAsia="STSong" w:hAnsi="STSong" w:hint="eastAsia"/>
          <w:sz w:val="22"/>
          <w:szCs w:val="22"/>
          <w:lang w:val="en-US"/>
        </w:rPr>
        <w:t>；若在8月至1</w:t>
      </w:r>
      <w:r w:rsidR="001266D3">
        <w:rPr>
          <w:rFonts w:ascii="STSong" w:eastAsia="STSong" w:hAnsi="STSong"/>
          <w:sz w:val="22"/>
          <w:szCs w:val="22"/>
          <w:lang w:val="en-US"/>
        </w:rPr>
        <w:t>1</w:t>
      </w:r>
      <w:r w:rsidR="001266D3">
        <w:rPr>
          <w:rFonts w:ascii="STSong" w:eastAsia="STSong" w:hAnsi="STSong" w:hint="eastAsia"/>
          <w:sz w:val="22"/>
          <w:szCs w:val="22"/>
          <w:lang w:val="en-US"/>
        </w:rPr>
        <w:t>月期间，汇率低于</w:t>
      </w:r>
      <w:r w:rsidR="008D2DC1">
        <w:rPr>
          <w:rFonts w:ascii="STSong" w:eastAsia="STSong" w:hAnsi="STSong" w:hint="eastAsia"/>
          <w:sz w:val="22"/>
          <w:szCs w:val="22"/>
          <w:lang w:val="en-US"/>
        </w:rPr>
        <w:t>1</w:t>
      </w:r>
      <w:r w:rsidR="008D2DC1">
        <w:rPr>
          <w:rFonts w:ascii="STSong" w:eastAsia="STSong" w:hAnsi="STSong"/>
          <w:sz w:val="22"/>
          <w:szCs w:val="22"/>
          <w:lang w:val="en-US"/>
        </w:rPr>
        <w:t>.29</w:t>
      </w:r>
      <w:r w:rsidR="008D2DC1">
        <w:rPr>
          <w:rFonts w:ascii="STSong" w:eastAsia="STSong" w:hAnsi="STSong" w:hint="eastAsia"/>
          <w:sz w:val="22"/>
          <w:szCs w:val="22"/>
          <w:lang w:val="en-US"/>
        </w:rPr>
        <w:t>，则期权失效</w:t>
      </w:r>
      <w:r w:rsidR="00B77E43">
        <w:rPr>
          <w:rFonts w:ascii="STSong" w:eastAsia="STSong" w:hAnsi="STSong" w:hint="eastAsia"/>
          <w:sz w:val="22"/>
          <w:szCs w:val="22"/>
          <w:lang w:val="en-US"/>
        </w:rPr>
        <w:t>；最后，在1</w:t>
      </w:r>
      <w:r w:rsidR="00B77E43">
        <w:rPr>
          <w:rFonts w:ascii="STSong" w:eastAsia="STSong" w:hAnsi="STSong"/>
          <w:sz w:val="22"/>
          <w:szCs w:val="22"/>
          <w:lang w:val="en-US"/>
        </w:rPr>
        <w:t>2</w:t>
      </w:r>
      <w:r w:rsidR="00B77E43">
        <w:rPr>
          <w:rFonts w:ascii="STSong" w:eastAsia="STSong" w:hAnsi="STSong" w:hint="eastAsia"/>
          <w:sz w:val="22"/>
          <w:szCs w:val="22"/>
          <w:lang w:val="en-US"/>
        </w:rPr>
        <w:t>月期间，若汇率价格不在1</w:t>
      </w:r>
      <w:r w:rsidR="00B77E43">
        <w:rPr>
          <w:rFonts w:ascii="STSong" w:eastAsia="STSong" w:hAnsi="STSong"/>
          <w:sz w:val="22"/>
          <w:szCs w:val="22"/>
          <w:lang w:val="en-US"/>
        </w:rPr>
        <w:t>.3</w:t>
      </w:r>
      <w:r w:rsidR="00B77E43">
        <w:rPr>
          <w:rFonts w:ascii="STSong" w:eastAsia="STSong" w:hAnsi="STSong" w:hint="eastAsia"/>
          <w:sz w:val="22"/>
          <w:szCs w:val="22"/>
          <w:lang w:val="en-US"/>
        </w:rPr>
        <w:t>至1</w:t>
      </w:r>
      <w:r w:rsidR="00B77E43">
        <w:rPr>
          <w:rFonts w:ascii="STSong" w:eastAsia="STSong" w:hAnsi="STSong"/>
          <w:sz w:val="22"/>
          <w:szCs w:val="22"/>
          <w:lang w:val="en-US"/>
        </w:rPr>
        <w:t>.8</w:t>
      </w:r>
      <w:r w:rsidR="00B77E43">
        <w:rPr>
          <w:rFonts w:ascii="STSong" w:eastAsia="STSong" w:hAnsi="STSong" w:hint="eastAsia"/>
          <w:sz w:val="22"/>
          <w:szCs w:val="22"/>
          <w:lang w:val="en-US"/>
        </w:rPr>
        <w:t>范围内，则</w:t>
      </w:r>
      <w:r w:rsidR="00150196">
        <w:rPr>
          <w:rFonts w:ascii="STSong" w:eastAsia="STSong" w:hAnsi="STSong" w:hint="eastAsia"/>
          <w:sz w:val="22"/>
          <w:szCs w:val="22"/>
          <w:lang w:val="en-US"/>
        </w:rPr>
        <w:t>触发</w:t>
      </w:r>
      <w:r w:rsidR="00DE3848">
        <w:rPr>
          <w:rFonts w:ascii="STSong" w:eastAsia="STSong" w:hAnsi="STSong" w:hint="eastAsia"/>
          <w:sz w:val="22"/>
          <w:szCs w:val="22"/>
          <w:lang w:val="en-US"/>
        </w:rPr>
        <w:t>敲</w:t>
      </w:r>
      <w:r w:rsidR="00B77E43">
        <w:rPr>
          <w:rFonts w:ascii="STSong" w:eastAsia="STSong" w:hAnsi="STSong" w:hint="eastAsia"/>
          <w:sz w:val="22"/>
          <w:szCs w:val="22"/>
          <w:lang w:val="en-US"/>
        </w:rPr>
        <w:t>出</w:t>
      </w:r>
      <w:r w:rsidR="00150196">
        <w:rPr>
          <w:rFonts w:ascii="STSong" w:eastAsia="STSong" w:hAnsi="STSong" w:hint="eastAsia"/>
          <w:sz w:val="22"/>
          <w:szCs w:val="22"/>
          <w:lang w:val="en-US"/>
        </w:rPr>
        <w:t>条件，期权失效。</w:t>
      </w:r>
    </w:p>
    <w:p w14:paraId="7DAD2977" w14:textId="7816E802" w:rsidR="00B954BA" w:rsidRDefault="00783289" w:rsidP="00E34B37">
      <w:pPr>
        <w:spacing w:line="276" w:lineRule="auto"/>
        <w:ind w:left="1440" w:firstLine="720"/>
        <w:rPr>
          <w:rFonts w:ascii="STSong" w:eastAsia="STSong" w:hAnsi="STSong"/>
          <w:sz w:val="22"/>
          <w:szCs w:val="22"/>
          <w:lang w:val="en-US"/>
        </w:rPr>
      </w:pPr>
      <w:r>
        <w:rPr>
          <w:rFonts w:ascii="STSong" w:eastAsia="STSong" w:hAnsi="STSong" w:hint="eastAsia"/>
          <w:sz w:val="22"/>
          <w:szCs w:val="22"/>
          <w:lang w:val="en-US"/>
        </w:rPr>
        <w:t>资产</w:t>
      </w:r>
      <w:r w:rsidR="00764624">
        <w:rPr>
          <w:rFonts w:ascii="STSong" w:eastAsia="STSong" w:hAnsi="STSong" w:hint="eastAsia"/>
          <w:sz w:val="22"/>
          <w:szCs w:val="22"/>
          <w:lang w:val="en-US"/>
        </w:rPr>
        <w:t>初始价格为1</w:t>
      </w:r>
      <w:r w:rsidR="00764624">
        <w:rPr>
          <w:rFonts w:ascii="STSong" w:eastAsia="STSong" w:hAnsi="STSong"/>
          <w:sz w:val="22"/>
          <w:szCs w:val="22"/>
          <w:lang w:val="en-US"/>
        </w:rPr>
        <w:t>.5</w:t>
      </w:r>
      <w:r w:rsidR="00764624">
        <w:rPr>
          <w:rFonts w:ascii="STSong" w:eastAsia="STSong" w:hAnsi="STSong" w:hint="eastAsia"/>
          <w:sz w:val="22"/>
          <w:szCs w:val="22"/>
          <w:lang w:val="en-US"/>
        </w:rPr>
        <w:t>，</w:t>
      </w:r>
      <w:r w:rsidR="00EA69C8">
        <w:rPr>
          <w:rFonts w:ascii="STSong" w:eastAsia="STSong" w:hAnsi="STSong" w:hint="eastAsia"/>
          <w:sz w:val="22"/>
          <w:szCs w:val="22"/>
          <w:lang w:val="en-US"/>
        </w:rPr>
        <w:t>到期执行价格为1</w:t>
      </w:r>
      <w:r w:rsidR="00EA69C8">
        <w:rPr>
          <w:rFonts w:ascii="STSong" w:eastAsia="STSong" w:hAnsi="STSong"/>
          <w:sz w:val="22"/>
          <w:szCs w:val="22"/>
          <w:lang w:val="en-US"/>
        </w:rPr>
        <w:t>.4</w:t>
      </w:r>
      <w:r w:rsidR="00F10914">
        <w:rPr>
          <w:rFonts w:ascii="STSong" w:eastAsia="STSong" w:hAnsi="STSong" w:hint="eastAsia"/>
          <w:sz w:val="22"/>
          <w:szCs w:val="22"/>
          <w:lang w:val="en-US"/>
        </w:rPr>
        <w:t>。</w:t>
      </w:r>
      <w:r w:rsidR="00CF2791">
        <w:rPr>
          <w:rFonts w:ascii="STSong" w:eastAsia="STSong" w:hAnsi="STSong" w:hint="eastAsia"/>
          <w:sz w:val="22"/>
          <w:szCs w:val="22"/>
          <w:lang w:val="en-US"/>
        </w:rPr>
        <w:t>若在到期时，期权</w:t>
      </w:r>
      <w:r w:rsidR="006165CE">
        <w:rPr>
          <w:rFonts w:ascii="STSong" w:eastAsia="STSong" w:hAnsi="STSong" w:hint="eastAsia"/>
          <w:sz w:val="22"/>
          <w:szCs w:val="22"/>
          <w:lang w:val="en-US"/>
        </w:rPr>
        <w:t>未被敲出，则应用公式</w:t>
      </w:r>
      <w:r w:rsidR="00D17E7E">
        <w:rPr>
          <w:rFonts w:ascii="STSong" w:eastAsia="STSong" w:hAnsi="STSong" w:hint="eastAsia"/>
          <w:sz w:val="22"/>
          <w:szCs w:val="22"/>
          <w:lang w:val="en-US"/>
        </w:rPr>
        <w:t xml:space="preserve"> ，计算其收益；若</w:t>
      </w:r>
      <w:r w:rsidR="00801804">
        <w:rPr>
          <w:rFonts w:ascii="STSong" w:eastAsia="STSong" w:hAnsi="STSong" w:hint="eastAsia"/>
          <w:sz w:val="22"/>
          <w:szCs w:val="22"/>
          <w:lang w:val="en-US"/>
        </w:rPr>
        <w:t>在合约期内，触发障碍，则最终收益为0。</w:t>
      </w:r>
    </w:p>
    <w:p w14:paraId="21CF995A" w14:textId="734067A3" w:rsidR="0027050D" w:rsidRDefault="0027050D" w:rsidP="00E34B37">
      <w:pPr>
        <w:spacing w:line="276" w:lineRule="auto"/>
        <w:ind w:left="1440" w:firstLine="720"/>
        <w:rPr>
          <w:rFonts w:ascii="STSong" w:eastAsia="STSong" w:hAnsi="STSong" w:hint="eastAsia"/>
          <w:sz w:val="22"/>
          <w:szCs w:val="22"/>
          <w:lang w:val="en-US"/>
        </w:rPr>
      </w:pPr>
      <w:r>
        <w:rPr>
          <w:rFonts w:ascii="STSong" w:eastAsia="STSong" w:hAnsi="STSong" w:hint="eastAsia"/>
          <w:sz w:val="22"/>
          <w:szCs w:val="22"/>
          <w:lang w:val="en-US"/>
        </w:rPr>
        <w:t>为了更好的对比</w:t>
      </w:r>
      <w:r w:rsidR="007C40A3">
        <w:rPr>
          <w:rFonts w:ascii="STSong" w:eastAsia="STSong" w:hAnsi="STSong" w:hint="eastAsia"/>
          <w:sz w:val="22"/>
          <w:szCs w:val="22"/>
          <w:lang w:val="en-US"/>
        </w:rPr>
        <w:t>障碍条件对期权价值的影响，</w:t>
      </w:r>
      <w:r w:rsidR="00ED72BD">
        <w:rPr>
          <w:rFonts w:ascii="STSong" w:eastAsia="STSong" w:hAnsi="STSong" w:hint="eastAsia"/>
          <w:sz w:val="22"/>
          <w:szCs w:val="22"/>
          <w:lang w:val="en-US"/>
        </w:rPr>
        <w:t>首先在不设置任何敲出</w:t>
      </w:r>
      <w:r w:rsidR="00262529">
        <w:rPr>
          <w:rFonts w:ascii="STSong" w:eastAsia="STSong" w:hAnsi="STSong" w:hint="eastAsia"/>
          <w:sz w:val="22"/>
          <w:szCs w:val="22"/>
          <w:lang w:val="en-US"/>
        </w:rPr>
        <w:t>规则的情况下，使用</w:t>
      </w:r>
      <w:r w:rsidR="00262529">
        <w:rPr>
          <w:rFonts w:ascii="STSong" w:eastAsia="STSong" w:hAnsi="STSong"/>
          <w:sz w:val="22"/>
          <w:szCs w:val="22"/>
          <w:lang w:val="en-US"/>
        </w:rPr>
        <w:t>Monte Carlo</w:t>
      </w:r>
      <w:r w:rsidR="00262529">
        <w:rPr>
          <w:rFonts w:ascii="STSong" w:eastAsia="STSong" w:hAnsi="STSong" w:hint="eastAsia"/>
          <w:sz w:val="22"/>
          <w:szCs w:val="22"/>
          <w:lang w:val="en-US"/>
        </w:rPr>
        <w:t>方法</w:t>
      </w:r>
      <w:r w:rsidR="006C47B6">
        <w:rPr>
          <w:rFonts w:ascii="STSong" w:eastAsia="STSong" w:hAnsi="STSong" w:hint="eastAsia"/>
          <w:sz w:val="22"/>
          <w:szCs w:val="22"/>
          <w:lang w:val="en-US"/>
        </w:rPr>
        <w:t>对期权价格进行模拟</w:t>
      </w:r>
      <w:r w:rsidR="00E332FC">
        <w:rPr>
          <w:rFonts w:ascii="STSong" w:eastAsia="STSong" w:hAnsi="STSong" w:hint="eastAsia"/>
          <w:sz w:val="22"/>
          <w:szCs w:val="22"/>
          <w:lang w:val="en-US"/>
        </w:rPr>
        <w:t>。</w:t>
      </w:r>
      <w:r w:rsidR="00E332FC" w:rsidRPr="0079337E">
        <w:rPr>
          <w:rFonts w:ascii="STSong" w:eastAsia="STSong" w:hAnsi="STSong" w:hint="eastAsia"/>
          <w:sz w:val="22"/>
          <w:szCs w:val="22"/>
          <w:lang w:val="en-US"/>
        </w:rPr>
        <w:t>几何布朗运动</w:t>
      </w:r>
      <w:r w:rsidR="00E332FC">
        <w:rPr>
          <w:rFonts w:ascii="STSong" w:eastAsia="STSong" w:hAnsi="STSong" w:hint="eastAsia"/>
          <w:sz w:val="22"/>
          <w:szCs w:val="22"/>
          <w:lang w:val="en-US"/>
        </w:rPr>
        <w:t>的</w:t>
      </w:r>
      <w:r w:rsidR="00E332FC">
        <w:rPr>
          <w:rFonts w:ascii="STSong" w:eastAsia="STSong" w:hAnsi="STSong" w:hint="eastAsia"/>
          <w:sz w:val="22"/>
          <w:szCs w:val="22"/>
          <w:lang w:val="en-US"/>
        </w:rPr>
        <w:t>回报率</w:t>
      </w:r>
      <w:r w:rsidR="00E332FC">
        <w:rPr>
          <w:rFonts w:ascii="STSong" w:eastAsia="STSong" w:hAnsi="STSong" w:hint="eastAsia"/>
          <w:sz w:val="22"/>
          <w:szCs w:val="22"/>
          <w:lang w:val="en-US"/>
        </w:rPr>
        <w:t>与</w:t>
      </w:r>
      <w:r w:rsidR="00E332FC">
        <w:rPr>
          <w:rFonts w:ascii="STSong" w:eastAsia="STSong" w:hAnsi="STSong" w:hint="eastAsia"/>
          <w:sz w:val="22"/>
          <w:szCs w:val="22"/>
          <w:lang w:val="en-US"/>
        </w:rPr>
        <w:t>波动率分别为0</w:t>
      </w:r>
      <w:r w:rsidR="00E332FC">
        <w:rPr>
          <w:rFonts w:ascii="STSong" w:eastAsia="STSong" w:hAnsi="STSong"/>
          <w:sz w:val="22"/>
          <w:szCs w:val="22"/>
          <w:lang w:val="en-US"/>
        </w:rPr>
        <w:t>.03</w:t>
      </w:r>
      <w:r w:rsidR="00E332FC">
        <w:rPr>
          <w:rFonts w:ascii="STSong" w:eastAsia="STSong" w:hAnsi="STSong" w:hint="eastAsia"/>
          <w:sz w:val="22"/>
          <w:szCs w:val="22"/>
          <w:lang w:val="en-US"/>
        </w:rPr>
        <w:t>与0</w:t>
      </w:r>
      <w:r w:rsidR="00E332FC">
        <w:rPr>
          <w:rFonts w:ascii="STSong" w:eastAsia="STSong" w:hAnsi="STSong"/>
          <w:sz w:val="22"/>
          <w:szCs w:val="22"/>
          <w:lang w:val="en-US"/>
        </w:rPr>
        <w:t>.12</w:t>
      </w:r>
      <w:r w:rsidR="00E332FC">
        <w:rPr>
          <w:rFonts w:ascii="STSong" w:eastAsia="STSong" w:hAnsi="STSong" w:hint="eastAsia"/>
          <w:sz w:val="22"/>
          <w:szCs w:val="22"/>
          <w:lang w:val="en-US"/>
        </w:rPr>
        <w:t>。</w:t>
      </w:r>
      <w:r w:rsidR="00E332FC">
        <w:rPr>
          <w:rFonts w:ascii="STSong" w:eastAsia="STSong" w:hAnsi="STSong" w:hint="eastAsia"/>
          <w:sz w:val="22"/>
          <w:szCs w:val="22"/>
          <w:lang w:val="en-US"/>
        </w:rPr>
        <w:t>每条路径共有1</w:t>
      </w:r>
      <w:r w:rsidR="00E332FC">
        <w:rPr>
          <w:rFonts w:ascii="STSong" w:eastAsia="STSong" w:hAnsi="STSong"/>
          <w:sz w:val="22"/>
          <w:szCs w:val="22"/>
          <w:lang w:val="en-US"/>
        </w:rPr>
        <w:t>000</w:t>
      </w:r>
      <w:r w:rsidR="00E332FC">
        <w:rPr>
          <w:rFonts w:ascii="STSong" w:eastAsia="STSong" w:hAnsi="STSong" w:hint="eastAsia"/>
          <w:sz w:val="22"/>
          <w:szCs w:val="22"/>
          <w:lang w:val="en-US"/>
        </w:rPr>
        <w:t>步，每轮生成1</w:t>
      </w:r>
      <w:r w:rsidR="00E332FC">
        <w:rPr>
          <w:rFonts w:ascii="STSong" w:eastAsia="STSong" w:hAnsi="STSong"/>
          <w:sz w:val="22"/>
          <w:szCs w:val="22"/>
          <w:lang w:val="en-US"/>
        </w:rPr>
        <w:t>0000</w:t>
      </w:r>
      <w:r w:rsidR="00E332FC">
        <w:rPr>
          <w:rFonts w:ascii="STSong" w:eastAsia="STSong" w:hAnsi="STSong" w:hint="eastAsia"/>
          <w:sz w:val="22"/>
          <w:szCs w:val="22"/>
          <w:lang w:val="en-US"/>
        </w:rPr>
        <w:t>条路径。其模拟结果如</w:t>
      </w:r>
      <w:r w:rsidR="00227E50">
        <w:rPr>
          <w:rFonts w:ascii="STSong" w:eastAsia="STSong" w:hAnsi="STSong" w:hint="eastAsia"/>
          <w:sz w:val="22"/>
          <w:szCs w:val="22"/>
          <w:lang w:val="en-US"/>
        </w:rPr>
        <w:t xml:space="preserve">表 </w:t>
      </w:r>
      <w:r w:rsidR="00B55C18">
        <w:rPr>
          <w:rFonts w:ascii="STSong" w:eastAsia="STSong" w:hAnsi="STSong" w:hint="eastAsia"/>
          <w:sz w:val="22"/>
          <w:szCs w:val="22"/>
          <w:lang w:val="en-US"/>
        </w:rPr>
        <w:t>，</w:t>
      </w:r>
      <w:r w:rsidR="00276DE3">
        <w:rPr>
          <w:rFonts w:ascii="STSong" w:eastAsia="STSong" w:hAnsi="STSong" w:hint="eastAsia"/>
          <w:sz w:val="22"/>
          <w:szCs w:val="22"/>
          <w:lang w:val="en-US"/>
        </w:rPr>
        <w:t>均值为</w:t>
      </w:r>
      <w:r w:rsidR="00B55C18" w:rsidRPr="00B55C18">
        <w:rPr>
          <w:rFonts w:ascii="STSong" w:eastAsia="STSong" w:hAnsi="STSong"/>
          <w:sz w:val="22"/>
          <w:szCs w:val="22"/>
          <w:lang w:val="en-US"/>
        </w:rPr>
        <w:t>0.165</w:t>
      </w:r>
      <w:r w:rsidR="00276DE3">
        <w:rPr>
          <w:rFonts w:ascii="STSong" w:eastAsia="STSong" w:hAnsi="STSong"/>
          <w:sz w:val="22"/>
          <w:szCs w:val="22"/>
          <w:lang w:val="en-US"/>
        </w:rPr>
        <w:t>8</w:t>
      </w:r>
    </w:p>
    <w:p w14:paraId="3923B265" w14:textId="77777777" w:rsidR="00D66686" w:rsidRPr="00E34B37" w:rsidRDefault="00D66686" w:rsidP="00E34B37">
      <w:pPr>
        <w:spacing w:line="276" w:lineRule="auto"/>
        <w:rPr>
          <w:rFonts w:ascii="STSong" w:eastAsia="STSong" w:hAnsi="STSong" w:hint="eastAsia"/>
          <w:sz w:val="22"/>
          <w:szCs w:val="22"/>
          <w:lang w:val="en-US"/>
        </w:rPr>
      </w:pPr>
    </w:p>
    <w:p w14:paraId="6450530F" w14:textId="27DED5CC" w:rsidR="00775CE0" w:rsidRPr="002D1D8A" w:rsidRDefault="007E5788" w:rsidP="00775CE0">
      <w:pPr>
        <w:pStyle w:val="ListParagraph"/>
        <w:numPr>
          <w:ilvl w:val="0"/>
          <w:numId w:val="6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/>
          <w:sz w:val="20"/>
          <w:szCs w:val="20"/>
          <w:lang w:val="en-US"/>
        </w:rPr>
        <w:t>Monte Carlo</w:t>
      </w:r>
      <w:r>
        <w:rPr>
          <w:rFonts w:ascii="STSong" w:eastAsia="STSong" w:hAnsi="STSong" w:hint="eastAsia"/>
          <w:sz w:val="20"/>
          <w:szCs w:val="20"/>
          <w:lang w:val="en-US"/>
        </w:rPr>
        <w:t>模拟</w:t>
      </w:r>
    </w:p>
    <w:p w14:paraId="23AE4A63" w14:textId="08D4BC79" w:rsidR="002D1D8A" w:rsidRDefault="00B03165" w:rsidP="0079337E">
      <w:pPr>
        <w:spacing w:line="276" w:lineRule="auto"/>
        <w:ind w:left="1440" w:firstLine="720"/>
        <w:rPr>
          <w:rFonts w:ascii="STSong" w:eastAsia="STSong" w:hAnsi="STSong"/>
          <w:sz w:val="22"/>
          <w:szCs w:val="22"/>
          <w:lang w:val="en-US"/>
        </w:rPr>
      </w:pPr>
      <w:r>
        <w:rPr>
          <w:rFonts w:ascii="STSong" w:eastAsia="STSong" w:hAnsi="STSong" w:hint="eastAsia"/>
          <w:sz w:val="22"/>
          <w:szCs w:val="22"/>
          <w:lang w:val="en-US"/>
        </w:rPr>
        <w:t>沿用上述</w:t>
      </w:r>
      <w:r w:rsidR="002D1D8A" w:rsidRPr="0079337E">
        <w:rPr>
          <w:rFonts w:ascii="STSong" w:eastAsia="STSong" w:hAnsi="STSong" w:hint="eastAsia"/>
          <w:sz w:val="22"/>
          <w:szCs w:val="22"/>
          <w:lang w:val="en-US"/>
        </w:rPr>
        <w:t>对于汇率价格</w:t>
      </w:r>
      <w:r>
        <w:rPr>
          <w:rFonts w:ascii="STSong" w:eastAsia="STSong" w:hAnsi="STSong" w:hint="eastAsia"/>
          <w:sz w:val="22"/>
          <w:szCs w:val="22"/>
          <w:lang w:val="en-US"/>
        </w:rPr>
        <w:t>的假设条件</w:t>
      </w:r>
      <w:r w:rsidR="002D1D8A" w:rsidRPr="0079337E">
        <w:rPr>
          <w:rFonts w:ascii="STSong" w:eastAsia="STSong" w:hAnsi="STSong" w:hint="eastAsia"/>
          <w:sz w:val="22"/>
          <w:szCs w:val="22"/>
          <w:lang w:val="en-US"/>
        </w:rPr>
        <w:t>，采用带</w:t>
      </w:r>
      <w:r w:rsidR="002D1D8A" w:rsidRPr="0079337E">
        <w:rPr>
          <w:rFonts w:ascii="STSong" w:eastAsia="STSong" w:hAnsi="STSong" w:hint="eastAsia"/>
          <w:sz w:val="22"/>
          <w:szCs w:val="22"/>
          <w:lang w:val="en-US"/>
        </w:rPr>
        <w:t>有常数</w:t>
      </w:r>
      <w:r w:rsidR="002D1D8A" w:rsidRPr="0079337E">
        <w:rPr>
          <w:rFonts w:ascii="STSong" w:eastAsia="STSong" w:hAnsi="STSong" w:hint="eastAsia"/>
          <w:sz w:val="22"/>
          <w:szCs w:val="22"/>
          <w:lang w:val="en-US"/>
        </w:rPr>
        <w:t>平均回报率与波动率</w:t>
      </w:r>
      <w:r w:rsidR="0079337E" w:rsidRPr="0079337E">
        <w:rPr>
          <w:rFonts w:ascii="STSong" w:eastAsia="STSong" w:hAnsi="STSong" w:hint="eastAsia"/>
          <w:sz w:val="22"/>
          <w:szCs w:val="22"/>
          <w:lang w:val="en-US"/>
        </w:rPr>
        <w:t>的几何布朗运动进行刻画</w:t>
      </w:r>
      <w:r w:rsidR="0079337E">
        <w:rPr>
          <w:rFonts w:ascii="STSong" w:eastAsia="STSong" w:hAnsi="STSong" w:hint="eastAsia"/>
          <w:sz w:val="22"/>
          <w:szCs w:val="22"/>
          <w:lang w:val="en-US"/>
        </w:rPr>
        <w:t>，回报率</w:t>
      </w:r>
      <w:r w:rsidR="00E332FC">
        <w:rPr>
          <w:rFonts w:ascii="STSong" w:eastAsia="STSong" w:hAnsi="STSong" w:hint="eastAsia"/>
          <w:sz w:val="22"/>
          <w:szCs w:val="22"/>
          <w:lang w:val="en-US"/>
        </w:rPr>
        <w:t>与</w:t>
      </w:r>
      <w:r w:rsidR="0079337E">
        <w:rPr>
          <w:rFonts w:ascii="STSong" w:eastAsia="STSong" w:hAnsi="STSong" w:hint="eastAsia"/>
          <w:sz w:val="22"/>
          <w:szCs w:val="22"/>
          <w:lang w:val="en-US"/>
        </w:rPr>
        <w:t>波动率分别为</w:t>
      </w:r>
      <w:r w:rsidR="00764624">
        <w:rPr>
          <w:rFonts w:ascii="STSong" w:eastAsia="STSong" w:hAnsi="STSong" w:hint="eastAsia"/>
          <w:sz w:val="22"/>
          <w:szCs w:val="22"/>
          <w:lang w:val="en-US"/>
        </w:rPr>
        <w:t>0</w:t>
      </w:r>
      <w:r w:rsidR="00764624">
        <w:rPr>
          <w:rFonts w:ascii="STSong" w:eastAsia="STSong" w:hAnsi="STSong"/>
          <w:sz w:val="22"/>
          <w:szCs w:val="22"/>
          <w:lang w:val="en-US"/>
        </w:rPr>
        <w:t>.03</w:t>
      </w:r>
      <w:r w:rsidR="00764624">
        <w:rPr>
          <w:rFonts w:ascii="STSong" w:eastAsia="STSong" w:hAnsi="STSong" w:hint="eastAsia"/>
          <w:sz w:val="22"/>
          <w:szCs w:val="22"/>
          <w:lang w:val="en-US"/>
        </w:rPr>
        <w:t>与0</w:t>
      </w:r>
      <w:r w:rsidR="00764624">
        <w:rPr>
          <w:rFonts w:ascii="STSong" w:eastAsia="STSong" w:hAnsi="STSong"/>
          <w:sz w:val="22"/>
          <w:szCs w:val="22"/>
          <w:lang w:val="en-US"/>
        </w:rPr>
        <w:t>.12</w:t>
      </w:r>
      <w:r w:rsidR="006F7331">
        <w:rPr>
          <w:rFonts w:ascii="STSong" w:eastAsia="STSong" w:hAnsi="STSong" w:hint="eastAsia"/>
          <w:sz w:val="22"/>
          <w:szCs w:val="22"/>
          <w:lang w:val="en-US"/>
        </w:rPr>
        <w:t>。应用离散化的价格</w:t>
      </w:r>
      <w:r w:rsidR="00E03051">
        <w:rPr>
          <w:rFonts w:ascii="STSong" w:eastAsia="STSong" w:hAnsi="STSong" w:hint="eastAsia"/>
          <w:sz w:val="22"/>
          <w:szCs w:val="22"/>
          <w:lang w:val="en-US"/>
        </w:rPr>
        <w:t>迭代公式进行模拟，每条路径步数为1</w:t>
      </w:r>
      <w:r w:rsidR="00E03051">
        <w:rPr>
          <w:rFonts w:ascii="STSong" w:eastAsia="STSong" w:hAnsi="STSong"/>
          <w:sz w:val="22"/>
          <w:szCs w:val="22"/>
          <w:lang w:val="en-US"/>
        </w:rPr>
        <w:t>000</w:t>
      </w:r>
      <w:r w:rsidR="00E03051">
        <w:rPr>
          <w:rFonts w:ascii="STSong" w:eastAsia="STSong" w:hAnsi="STSong" w:hint="eastAsia"/>
          <w:sz w:val="22"/>
          <w:szCs w:val="22"/>
          <w:lang w:val="en-US"/>
        </w:rPr>
        <w:t>，</w:t>
      </w:r>
      <w:r w:rsidR="00B26970">
        <w:rPr>
          <w:rFonts w:ascii="STSong" w:eastAsia="STSong" w:hAnsi="STSong" w:hint="eastAsia"/>
          <w:sz w:val="22"/>
          <w:szCs w:val="22"/>
          <w:lang w:val="en-US"/>
        </w:rPr>
        <w:t>并在每一步判断当前价格是否触发敲出条件，</w:t>
      </w:r>
      <w:r w:rsidR="00114A25">
        <w:rPr>
          <w:rFonts w:ascii="STSong" w:eastAsia="STSong" w:hAnsi="STSong" w:hint="eastAsia"/>
          <w:sz w:val="22"/>
          <w:szCs w:val="22"/>
          <w:lang w:val="en-US"/>
        </w:rPr>
        <w:t>若</w:t>
      </w:r>
      <w:r w:rsidR="00DE3848">
        <w:rPr>
          <w:rFonts w:ascii="STSong" w:eastAsia="STSong" w:hAnsi="STSong" w:hint="eastAsia"/>
          <w:sz w:val="22"/>
          <w:szCs w:val="22"/>
          <w:lang w:val="en-US"/>
        </w:rPr>
        <w:t>符合</w:t>
      </w:r>
      <w:r w:rsidR="00B63DD4">
        <w:rPr>
          <w:rFonts w:ascii="STSong" w:eastAsia="STSong" w:hAnsi="STSong" w:hint="eastAsia"/>
          <w:sz w:val="22"/>
          <w:szCs w:val="22"/>
          <w:lang w:val="en-US"/>
        </w:rPr>
        <w:t>则停止下一步的模拟，将当前路径最终收益记为0</w:t>
      </w:r>
      <w:r w:rsidR="004F6C69">
        <w:rPr>
          <w:rFonts w:ascii="STSong" w:eastAsia="STSong" w:hAnsi="STSong" w:hint="eastAsia"/>
          <w:sz w:val="22"/>
          <w:szCs w:val="22"/>
          <w:lang w:val="en-US"/>
        </w:rPr>
        <w:t>；</w:t>
      </w:r>
      <w:r w:rsidR="00F10914">
        <w:rPr>
          <w:rFonts w:ascii="STSong" w:eastAsia="STSong" w:hAnsi="STSong" w:hint="eastAsia"/>
          <w:sz w:val="22"/>
          <w:szCs w:val="22"/>
          <w:lang w:val="en-US"/>
        </w:rPr>
        <w:t>每轮模拟生成1</w:t>
      </w:r>
      <w:r w:rsidR="00F10914">
        <w:rPr>
          <w:rFonts w:ascii="STSong" w:eastAsia="STSong" w:hAnsi="STSong"/>
          <w:sz w:val="22"/>
          <w:szCs w:val="22"/>
          <w:lang w:val="en-US"/>
        </w:rPr>
        <w:t>0000</w:t>
      </w:r>
      <w:r w:rsidR="00F10914">
        <w:rPr>
          <w:rFonts w:ascii="STSong" w:eastAsia="STSong" w:hAnsi="STSong" w:hint="eastAsia"/>
          <w:sz w:val="22"/>
          <w:szCs w:val="22"/>
          <w:lang w:val="en-US"/>
        </w:rPr>
        <w:t>条路径</w:t>
      </w:r>
      <w:r w:rsidR="00B26970">
        <w:rPr>
          <w:rFonts w:ascii="STSong" w:eastAsia="STSong" w:hAnsi="STSong" w:hint="eastAsia"/>
          <w:sz w:val="22"/>
          <w:szCs w:val="22"/>
          <w:lang w:val="en-US"/>
        </w:rPr>
        <w:t>，</w:t>
      </w:r>
      <w:r w:rsidR="007E55EA">
        <w:rPr>
          <w:rFonts w:ascii="STSong" w:eastAsia="STSong" w:hAnsi="STSong" w:hint="eastAsia"/>
          <w:sz w:val="22"/>
          <w:szCs w:val="22"/>
          <w:lang w:val="en-US"/>
        </w:rPr>
        <w:t>计算最终折现收益均值，作为期权价格的估计</w:t>
      </w:r>
      <w:r w:rsidR="002B391D">
        <w:rPr>
          <w:rFonts w:ascii="STSong" w:eastAsia="STSong" w:hAnsi="STSong" w:hint="eastAsia"/>
          <w:sz w:val="22"/>
          <w:szCs w:val="22"/>
          <w:lang w:val="en-US"/>
        </w:rPr>
        <w:t>，共进行1</w:t>
      </w:r>
      <w:r w:rsidR="002B391D">
        <w:rPr>
          <w:rFonts w:ascii="STSong" w:eastAsia="STSong" w:hAnsi="STSong"/>
          <w:sz w:val="22"/>
          <w:szCs w:val="22"/>
          <w:lang w:val="en-US"/>
        </w:rPr>
        <w:t>0</w:t>
      </w:r>
      <w:r w:rsidR="002B391D">
        <w:rPr>
          <w:rFonts w:ascii="STSong" w:eastAsia="STSong" w:hAnsi="STSong" w:hint="eastAsia"/>
          <w:sz w:val="22"/>
          <w:szCs w:val="22"/>
          <w:lang w:val="en-US"/>
        </w:rPr>
        <w:t>轮</w:t>
      </w:r>
      <w:r w:rsidR="000D0744">
        <w:rPr>
          <w:rFonts w:ascii="STSong" w:eastAsia="STSong" w:hAnsi="STSong" w:hint="eastAsia"/>
          <w:sz w:val="22"/>
          <w:szCs w:val="22"/>
          <w:lang w:val="en-US"/>
        </w:rPr>
        <w:t>，得到的结果如表</w:t>
      </w:r>
      <w:r w:rsidR="000D0744">
        <w:rPr>
          <w:rFonts w:ascii="STSong" w:eastAsia="STSong" w:hAnsi="STSong"/>
          <w:sz w:val="22"/>
          <w:szCs w:val="22"/>
          <w:lang w:val="en-US"/>
        </w:rPr>
        <w:t>2</w:t>
      </w:r>
      <w:r w:rsidR="000D0744">
        <w:rPr>
          <w:rFonts w:ascii="STSong" w:eastAsia="STSong" w:hAnsi="STSong" w:hint="eastAsia"/>
          <w:sz w:val="22"/>
          <w:szCs w:val="22"/>
          <w:lang w:val="en-US"/>
        </w:rPr>
        <w:t>所示。平均1</w:t>
      </w:r>
      <w:r w:rsidR="000D0744">
        <w:rPr>
          <w:rFonts w:ascii="STSong" w:eastAsia="STSong" w:hAnsi="STSong"/>
          <w:sz w:val="22"/>
          <w:szCs w:val="22"/>
          <w:lang w:val="en-US"/>
        </w:rPr>
        <w:t>0</w:t>
      </w:r>
      <w:r w:rsidR="000D0744">
        <w:rPr>
          <w:rFonts w:ascii="STSong" w:eastAsia="STSong" w:hAnsi="STSong" w:hint="eastAsia"/>
          <w:sz w:val="22"/>
          <w:szCs w:val="22"/>
          <w:lang w:val="en-US"/>
        </w:rPr>
        <w:t>次模拟的结果，最终由</w:t>
      </w:r>
      <w:r w:rsidR="00450BAC">
        <w:rPr>
          <w:rFonts w:ascii="STSong" w:eastAsia="STSong" w:hAnsi="STSong"/>
          <w:sz w:val="22"/>
          <w:szCs w:val="22"/>
          <w:lang w:val="en-US"/>
        </w:rPr>
        <w:t>Monte Carlo</w:t>
      </w:r>
      <w:r w:rsidR="00450BAC">
        <w:rPr>
          <w:rFonts w:ascii="STSong" w:eastAsia="STSong" w:hAnsi="STSong" w:hint="eastAsia"/>
          <w:sz w:val="22"/>
          <w:szCs w:val="22"/>
          <w:lang w:val="en-US"/>
        </w:rPr>
        <w:t>模拟方法得到的定价为</w:t>
      </w:r>
      <w:r w:rsidR="00BE16AD">
        <w:rPr>
          <w:rFonts w:ascii="STSong" w:eastAsia="STSong" w:hAnsi="STSong" w:hint="eastAsia"/>
          <w:sz w:val="22"/>
          <w:szCs w:val="22"/>
          <w:lang w:val="en-US"/>
        </w:rPr>
        <w:t>0</w:t>
      </w:r>
      <w:r w:rsidR="00BE16AD">
        <w:rPr>
          <w:rFonts w:ascii="STSong" w:eastAsia="STSong" w:hAnsi="STSong"/>
          <w:sz w:val="22"/>
          <w:szCs w:val="22"/>
          <w:lang w:val="en-US"/>
        </w:rPr>
        <w:t>.089</w:t>
      </w:r>
      <w:r w:rsidR="00BE16AD">
        <w:rPr>
          <w:rFonts w:ascii="STSong" w:eastAsia="STSong" w:hAnsi="STSong" w:hint="eastAsia"/>
          <w:sz w:val="22"/>
          <w:szCs w:val="22"/>
          <w:lang w:val="en-US"/>
        </w:rPr>
        <w:t>。</w:t>
      </w:r>
    </w:p>
    <w:p w14:paraId="644F22EE" w14:textId="6F46F68A" w:rsidR="00276DE3" w:rsidRPr="0079337E" w:rsidRDefault="004A2D52" w:rsidP="0079337E">
      <w:pPr>
        <w:spacing w:line="276" w:lineRule="auto"/>
        <w:ind w:left="1440" w:firstLine="720"/>
        <w:rPr>
          <w:rFonts w:ascii="STSong" w:eastAsia="STSong" w:hAnsi="STSong" w:hint="eastAsia"/>
          <w:sz w:val="22"/>
          <w:szCs w:val="22"/>
          <w:lang w:val="en-US"/>
        </w:rPr>
      </w:pPr>
      <w:r>
        <w:rPr>
          <w:rFonts w:ascii="STSong" w:eastAsia="STSong" w:hAnsi="STSong" w:hint="eastAsia"/>
          <w:sz w:val="22"/>
          <w:szCs w:val="22"/>
          <w:lang w:val="en-US"/>
        </w:rPr>
        <w:t>部分到期有效的</w:t>
      </w:r>
      <w:r w:rsidR="00F0100A">
        <w:rPr>
          <w:rFonts w:ascii="STSong" w:eastAsia="STSong" w:hAnsi="STSong" w:hint="eastAsia"/>
          <w:sz w:val="22"/>
          <w:szCs w:val="22"/>
          <w:lang w:val="en-US"/>
        </w:rPr>
        <w:t>价格路径如图 所示。</w:t>
      </w:r>
    </w:p>
    <w:p w14:paraId="2ABCAFBA" w14:textId="77777777" w:rsidR="002D1D8A" w:rsidRPr="00543DC0" w:rsidRDefault="002D1D8A" w:rsidP="002D1D8A">
      <w:pPr>
        <w:pStyle w:val="ListParagraph"/>
        <w:spacing w:line="276" w:lineRule="auto"/>
        <w:ind w:left="2160"/>
        <w:rPr>
          <w:rFonts w:ascii="STSong" w:eastAsia="STSong" w:hAnsi="STSong"/>
          <w:sz w:val="22"/>
          <w:szCs w:val="22"/>
        </w:rPr>
      </w:pPr>
    </w:p>
    <w:p w14:paraId="3C8A8F28" w14:textId="7DEAC858" w:rsidR="00543DC0" w:rsidRDefault="00BB768A" w:rsidP="00150196">
      <w:pPr>
        <w:spacing w:line="276" w:lineRule="auto"/>
        <w:jc w:val="center"/>
        <w:rPr>
          <w:rFonts w:ascii="STSong" w:eastAsia="STSong" w:hAnsi="STSong"/>
          <w:sz w:val="22"/>
          <w:szCs w:val="22"/>
        </w:rPr>
      </w:pPr>
      <w:r w:rsidRPr="00BB768A">
        <w:rPr>
          <w:rFonts w:eastAsia="STSong"/>
        </w:rPr>
        <w:lastRenderedPageBreak/>
        <w:drawing>
          <wp:inline distT="0" distB="0" distL="0" distR="0" wp14:anchorId="6C9A52B4" wp14:editId="28C08CEA">
            <wp:extent cx="5270400" cy="3513600"/>
            <wp:effectExtent l="0" t="0" r="635" b="4445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4994" cy="35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C1EB" w14:textId="7CAE9DA7" w:rsidR="00513FA2" w:rsidRDefault="00395DF8" w:rsidP="00BB768A">
      <w:pPr>
        <w:spacing w:line="276" w:lineRule="auto"/>
        <w:rPr>
          <w:rFonts w:ascii="STSong" w:eastAsia="STSong" w:hAnsi="STSong"/>
          <w:sz w:val="22"/>
          <w:szCs w:val="22"/>
        </w:rPr>
      </w:pPr>
      <w:r w:rsidRPr="00395DF8">
        <w:rPr>
          <w:rFonts w:ascii="STSong" w:eastAsia="STSong" w:hAnsi="STSong"/>
          <w:sz w:val="22"/>
          <w:szCs w:val="22"/>
        </w:rPr>
        <w:drawing>
          <wp:inline distT="0" distB="0" distL="0" distR="0" wp14:anchorId="0FA42B3B" wp14:editId="7CAA77FC">
            <wp:extent cx="5943600" cy="380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FAF7" w14:textId="77777777" w:rsidR="00A119B2" w:rsidRPr="00BB768A" w:rsidRDefault="00A119B2" w:rsidP="00BB768A">
      <w:pPr>
        <w:spacing w:line="276" w:lineRule="auto"/>
        <w:rPr>
          <w:rFonts w:ascii="STSong" w:eastAsia="STSong" w:hAnsi="STSong"/>
          <w:sz w:val="22"/>
          <w:szCs w:val="22"/>
        </w:rPr>
      </w:pPr>
    </w:p>
    <w:p w14:paraId="533B8CD0" w14:textId="1E31F7F2" w:rsidR="00756AC0" w:rsidRPr="004D639C" w:rsidRDefault="00756AC0" w:rsidP="00756AC0">
      <w:pPr>
        <w:pStyle w:val="ListParagraph"/>
        <w:numPr>
          <w:ilvl w:val="0"/>
          <w:numId w:val="6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/>
          <w:sz w:val="20"/>
          <w:szCs w:val="20"/>
          <w:lang w:val="en-US"/>
        </w:rPr>
        <w:t xml:space="preserve">Heston’s </w:t>
      </w:r>
      <w:r w:rsidR="00BB1355">
        <w:rPr>
          <w:rFonts w:ascii="STSong" w:eastAsia="STSong" w:hAnsi="STSong"/>
          <w:sz w:val="20"/>
          <w:szCs w:val="20"/>
          <w:lang w:val="en-US"/>
        </w:rPr>
        <w:t>S</w:t>
      </w:r>
      <w:r>
        <w:rPr>
          <w:rFonts w:ascii="STSong" w:eastAsia="STSong" w:hAnsi="STSong"/>
          <w:sz w:val="20"/>
          <w:szCs w:val="20"/>
          <w:lang w:val="en-US"/>
        </w:rPr>
        <w:t xml:space="preserve">tochastic </w:t>
      </w:r>
      <w:r w:rsidR="00BB1355">
        <w:rPr>
          <w:rFonts w:ascii="STSong" w:eastAsia="STSong" w:hAnsi="STSong"/>
          <w:sz w:val="20"/>
          <w:szCs w:val="20"/>
          <w:lang w:val="en-US"/>
        </w:rPr>
        <w:t>V</w:t>
      </w:r>
      <w:r>
        <w:rPr>
          <w:rFonts w:ascii="STSong" w:eastAsia="STSong" w:hAnsi="STSong"/>
          <w:sz w:val="20"/>
          <w:szCs w:val="20"/>
          <w:lang w:val="en-US"/>
        </w:rPr>
        <w:t>olatility</w:t>
      </w:r>
      <w:r>
        <w:rPr>
          <w:rFonts w:ascii="STSong" w:eastAsia="STSong" w:hAnsi="STSong" w:hint="eastAsia"/>
          <w:sz w:val="20"/>
          <w:szCs w:val="20"/>
          <w:lang w:val="en-US"/>
        </w:rPr>
        <w:t>模型</w:t>
      </w:r>
    </w:p>
    <w:p w14:paraId="7E01B0BD" w14:textId="0F70F318" w:rsidR="004D639C" w:rsidRPr="001978C6" w:rsidRDefault="004D639C" w:rsidP="004D639C">
      <w:pPr>
        <w:pStyle w:val="ListParagraph"/>
        <w:spacing w:line="276" w:lineRule="auto"/>
        <w:ind w:left="2160"/>
        <w:rPr>
          <w:rFonts w:ascii="STSong" w:eastAsia="STSong" w:hAnsi="STSong"/>
          <w:sz w:val="22"/>
          <w:szCs w:val="22"/>
          <w:lang w:val="en-US"/>
        </w:rPr>
      </w:pPr>
      <w:r w:rsidRPr="004D639C">
        <w:rPr>
          <w:rFonts w:ascii="STSong" w:eastAsia="STSong" w:hAnsi="STSong"/>
          <w:sz w:val="22"/>
          <w:szCs w:val="22"/>
        </w:rPr>
        <w:t>0.015703969269325664</w:t>
      </w:r>
    </w:p>
    <w:p w14:paraId="3A5DC3E6" w14:textId="246895C4" w:rsidR="00543DC0" w:rsidRDefault="00A119B2" w:rsidP="00A119B2">
      <w:pPr>
        <w:jc w:val="center"/>
        <w:rPr>
          <w:rFonts w:ascii="STSong" w:eastAsia="STSong" w:hAnsi="STSong"/>
          <w:sz w:val="22"/>
          <w:szCs w:val="22"/>
        </w:rPr>
      </w:pPr>
      <w:r w:rsidRPr="00A119B2">
        <w:rPr>
          <w:rFonts w:ascii="STSong" w:eastAsia="STSong" w:hAnsi="STSong"/>
          <w:sz w:val="22"/>
          <w:szCs w:val="22"/>
        </w:rPr>
        <w:lastRenderedPageBreak/>
        <w:drawing>
          <wp:inline distT="0" distB="0" distL="0" distR="0" wp14:anchorId="1A1BD1A2" wp14:editId="1A855E7D">
            <wp:extent cx="5943600" cy="3962400"/>
            <wp:effectExtent l="0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3D1E" w14:textId="18032F62" w:rsidR="001978C6" w:rsidRPr="00873AF3" w:rsidRDefault="001978C6" w:rsidP="00A119B2">
      <w:pPr>
        <w:jc w:val="center"/>
        <w:rPr>
          <w:rFonts w:ascii="STSong" w:eastAsia="STSong" w:hAnsi="STSong"/>
          <w:sz w:val="22"/>
          <w:szCs w:val="22"/>
          <w:lang w:val="en-US"/>
        </w:rPr>
      </w:pPr>
      <w:r w:rsidRPr="001978C6">
        <w:rPr>
          <w:rFonts w:ascii="STSong" w:eastAsia="STSong" w:hAnsi="STSong"/>
          <w:sz w:val="22"/>
          <w:szCs w:val="22"/>
        </w:rPr>
        <w:drawing>
          <wp:inline distT="0" distB="0" distL="0" distR="0" wp14:anchorId="4D3D848A" wp14:editId="15C61F52">
            <wp:extent cx="5943600" cy="3962400"/>
            <wp:effectExtent l="0" t="0" r="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5E41" w14:textId="77777777" w:rsidR="00543DC0" w:rsidRPr="002D69E9" w:rsidRDefault="00543DC0" w:rsidP="00543DC0">
      <w:pPr>
        <w:pStyle w:val="ListParagraph"/>
        <w:spacing w:line="276" w:lineRule="auto"/>
        <w:ind w:left="2160"/>
        <w:rPr>
          <w:rFonts w:ascii="STSong" w:eastAsia="STSong" w:hAnsi="STSong"/>
          <w:sz w:val="22"/>
          <w:szCs w:val="22"/>
        </w:rPr>
      </w:pPr>
    </w:p>
    <w:p w14:paraId="0DFB2A36" w14:textId="01BE2623" w:rsidR="00756AC0" w:rsidRDefault="00974E76" w:rsidP="00775CE0">
      <w:pPr>
        <w:pStyle w:val="ListParagraph"/>
        <w:numPr>
          <w:ilvl w:val="0"/>
          <w:numId w:val="6"/>
        </w:numPr>
        <w:spacing w:line="276" w:lineRule="auto"/>
        <w:rPr>
          <w:rFonts w:ascii="STSong" w:eastAsia="STSong" w:hAnsi="STSong"/>
          <w:sz w:val="22"/>
          <w:szCs w:val="22"/>
        </w:rPr>
      </w:pPr>
      <w:r>
        <w:rPr>
          <w:rFonts w:ascii="STSong" w:eastAsia="STSong" w:hAnsi="STSong" w:hint="eastAsia"/>
          <w:sz w:val="22"/>
          <w:szCs w:val="22"/>
        </w:rPr>
        <w:lastRenderedPageBreak/>
        <w:t>离散监控的障碍期权</w:t>
      </w:r>
    </w:p>
    <w:p w14:paraId="76C9B9BE" w14:textId="596208B1" w:rsidR="00974E76" w:rsidRDefault="007870AC" w:rsidP="00156A87">
      <w:pPr>
        <w:spacing w:line="276" w:lineRule="auto"/>
        <w:ind w:left="1440" w:firstLine="720"/>
        <w:rPr>
          <w:rFonts w:ascii="STSong" w:eastAsia="STSong" w:hAnsi="STSong"/>
          <w:sz w:val="22"/>
          <w:szCs w:val="22"/>
        </w:rPr>
      </w:pPr>
      <w:r w:rsidRPr="00156A87">
        <w:rPr>
          <w:rFonts w:ascii="STSong" w:eastAsia="STSong" w:hAnsi="STSong" w:hint="eastAsia"/>
          <w:sz w:val="22"/>
          <w:szCs w:val="22"/>
        </w:rPr>
        <w:t>与</w:t>
      </w:r>
      <w:r w:rsidR="00156A87" w:rsidRPr="00156A87">
        <w:rPr>
          <w:rFonts w:ascii="STSong" w:eastAsia="STSong" w:hAnsi="STSong" w:hint="eastAsia"/>
          <w:sz w:val="22"/>
          <w:szCs w:val="22"/>
        </w:rPr>
        <w:t>连续的障碍期权不同，</w:t>
      </w:r>
      <w:r w:rsidRPr="00156A87">
        <w:rPr>
          <w:rFonts w:ascii="STSong" w:eastAsia="STSong" w:hAnsi="STSong" w:hint="eastAsia"/>
          <w:sz w:val="22"/>
          <w:szCs w:val="22"/>
        </w:rPr>
        <w:t>离散监控的障碍期权</w:t>
      </w:r>
      <w:r w:rsidR="00156A87" w:rsidRPr="00156A87">
        <w:rPr>
          <w:rFonts w:ascii="STSong" w:eastAsia="STSong" w:hAnsi="STSong" w:hint="eastAsia"/>
          <w:sz w:val="22"/>
          <w:szCs w:val="22"/>
        </w:rPr>
        <w:t>并不对路径上的每个价格节点</w:t>
      </w:r>
      <w:r w:rsidR="00156A87">
        <w:rPr>
          <w:rFonts w:ascii="STSong" w:eastAsia="STSong" w:hAnsi="STSong" w:hint="eastAsia"/>
          <w:sz w:val="22"/>
          <w:szCs w:val="22"/>
        </w:rPr>
        <w:t>进行</w:t>
      </w:r>
      <w:r w:rsidR="00BB50D7">
        <w:rPr>
          <w:rFonts w:ascii="STSong" w:eastAsia="STSong" w:hAnsi="STSong" w:hint="eastAsia"/>
          <w:sz w:val="22"/>
          <w:szCs w:val="22"/>
        </w:rPr>
        <w:t>监控，仅在事先设定好的特定节点上，如：</w:t>
      </w:r>
      <w:r w:rsidR="00FC15BF">
        <w:rPr>
          <w:rFonts w:ascii="STSong" w:eastAsia="STSong" w:hAnsi="STSong" w:hint="eastAsia"/>
          <w:sz w:val="22"/>
          <w:szCs w:val="22"/>
        </w:rPr>
        <w:t>每个交易日结束时、每月最后一天等，进行价格是否触发</w:t>
      </w:r>
      <w:r w:rsidR="00F370C5">
        <w:rPr>
          <w:rFonts w:ascii="STSong" w:eastAsia="STSong" w:hAnsi="STSong" w:hint="eastAsia"/>
          <w:sz w:val="22"/>
          <w:szCs w:val="22"/>
        </w:rPr>
        <w:t>敲出条件判断。</w:t>
      </w:r>
    </w:p>
    <w:p w14:paraId="76263678" w14:textId="634227E6" w:rsidR="00112B5F" w:rsidRPr="005F385E" w:rsidRDefault="002E64E1" w:rsidP="008C4780">
      <w:pPr>
        <w:spacing w:line="276" w:lineRule="auto"/>
        <w:ind w:left="1440" w:firstLine="720"/>
        <w:rPr>
          <w:rFonts w:ascii="STSong" w:eastAsia="STSong" w:hAnsi="STSong" w:hint="eastAsia"/>
          <w:sz w:val="22"/>
          <w:szCs w:val="22"/>
          <w:lang w:val="en-US"/>
        </w:rPr>
      </w:pPr>
      <w:r>
        <w:rPr>
          <w:rFonts w:ascii="STSong" w:eastAsia="STSong" w:hAnsi="STSong" w:hint="eastAsia"/>
          <w:sz w:val="22"/>
          <w:szCs w:val="22"/>
          <w:lang w:val="en-US"/>
        </w:rPr>
        <w:t>假设价格服从几何布朗运动，</w:t>
      </w:r>
      <w:r w:rsidRPr="0079337E">
        <w:rPr>
          <w:rFonts w:ascii="STSong" w:eastAsia="STSong" w:hAnsi="STSong" w:hint="eastAsia"/>
          <w:sz w:val="22"/>
          <w:szCs w:val="22"/>
          <w:lang w:val="en-US"/>
        </w:rPr>
        <w:t>带有常数平均回报率与波动率</w:t>
      </w:r>
      <w:r>
        <w:rPr>
          <w:rFonts w:ascii="STSong" w:eastAsia="STSong" w:hAnsi="STSong" w:hint="eastAsia"/>
          <w:sz w:val="22"/>
          <w:szCs w:val="22"/>
          <w:lang w:val="en-US"/>
        </w:rPr>
        <w:t>回报率</w:t>
      </w:r>
      <w:r>
        <w:rPr>
          <w:rFonts w:ascii="STSong" w:eastAsia="STSong" w:hAnsi="STSong" w:hint="eastAsia"/>
          <w:sz w:val="22"/>
          <w:szCs w:val="22"/>
          <w:lang w:val="en-US"/>
        </w:rPr>
        <w:t>与</w:t>
      </w:r>
      <w:r>
        <w:rPr>
          <w:rFonts w:ascii="STSong" w:eastAsia="STSong" w:hAnsi="STSong" w:hint="eastAsia"/>
          <w:sz w:val="22"/>
          <w:szCs w:val="22"/>
          <w:lang w:val="en-US"/>
        </w:rPr>
        <w:t>波动率分别为0</w:t>
      </w:r>
      <w:r>
        <w:rPr>
          <w:rFonts w:ascii="STSong" w:eastAsia="STSong" w:hAnsi="STSong"/>
          <w:sz w:val="22"/>
          <w:szCs w:val="22"/>
          <w:lang w:val="en-US"/>
        </w:rPr>
        <w:t>.03</w:t>
      </w:r>
      <w:r>
        <w:rPr>
          <w:rFonts w:ascii="STSong" w:eastAsia="STSong" w:hAnsi="STSong" w:hint="eastAsia"/>
          <w:sz w:val="22"/>
          <w:szCs w:val="22"/>
          <w:lang w:val="en-US"/>
        </w:rPr>
        <w:t>与0</w:t>
      </w:r>
      <w:r>
        <w:rPr>
          <w:rFonts w:ascii="STSong" w:eastAsia="STSong" w:hAnsi="STSong"/>
          <w:sz w:val="22"/>
          <w:szCs w:val="22"/>
          <w:lang w:val="en-US"/>
        </w:rPr>
        <w:t>.12</w:t>
      </w:r>
      <w:r w:rsidR="00BB2FFB">
        <w:rPr>
          <w:rFonts w:ascii="STSong" w:eastAsia="STSong" w:hAnsi="STSong" w:hint="eastAsia"/>
          <w:sz w:val="22"/>
          <w:szCs w:val="22"/>
          <w:lang w:val="en-US"/>
        </w:rPr>
        <w:t>，每条路径</w:t>
      </w:r>
      <w:r w:rsidR="00203F6D">
        <w:rPr>
          <w:rFonts w:ascii="STSong" w:eastAsia="STSong" w:hAnsi="STSong" w:hint="eastAsia"/>
          <w:sz w:val="22"/>
          <w:szCs w:val="22"/>
          <w:lang w:val="en-US"/>
        </w:rPr>
        <w:t>步数为1</w:t>
      </w:r>
      <w:r w:rsidR="00203F6D">
        <w:rPr>
          <w:rFonts w:ascii="STSong" w:eastAsia="STSong" w:hAnsi="STSong"/>
          <w:sz w:val="22"/>
          <w:szCs w:val="22"/>
          <w:lang w:val="en-US"/>
        </w:rPr>
        <w:t>000</w:t>
      </w:r>
      <w:r w:rsidR="00203F6D">
        <w:rPr>
          <w:rFonts w:ascii="STSong" w:eastAsia="STSong" w:hAnsi="STSong" w:hint="eastAsia"/>
          <w:sz w:val="22"/>
          <w:szCs w:val="22"/>
          <w:lang w:val="en-US"/>
        </w:rPr>
        <w:t>，每隔5</w:t>
      </w:r>
      <w:r w:rsidR="00203F6D">
        <w:rPr>
          <w:rFonts w:ascii="STSong" w:eastAsia="STSong" w:hAnsi="STSong"/>
          <w:sz w:val="22"/>
          <w:szCs w:val="22"/>
          <w:lang w:val="en-US"/>
        </w:rPr>
        <w:t>0</w:t>
      </w:r>
      <w:r w:rsidR="00203F6D">
        <w:rPr>
          <w:rFonts w:ascii="STSong" w:eastAsia="STSong" w:hAnsi="STSong" w:hint="eastAsia"/>
          <w:sz w:val="22"/>
          <w:szCs w:val="22"/>
          <w:lang w:val="en-US"/>
        </w:rPr>
        <w:t>步进行一次检测，判断期权是否触发敲出条件</w:t>
      </w:r>
      <w:r w:rsidR="00487F74">
        <w:rPr>
          <w:rFonts w:ascii="STSong" w:eastAsia="STSong" w:hAnsi="STSong" w:hint="eastAsia"/>
          <w:sz w:val="22"/>
          <w:szCs w:val="22"/>
          <w:lang w:val="en-US"/>
        </w:rPr>
        <w:t>。每轮模拟1</w:t>
      </w:r>
      <w:r w:rsidR="00487F74">
        <w:rPr>
          <w:rFonts w:ascii="STSong" w:eastAsia="STSong" w:hAnsi="STSong"/>
          <w:sz w:val="22"/>
          <w:szCs w:val="22"/>
          <w:lang w:val="en-US"/>
        </w:rPr>
        <w:t>0000</w:t>
      </w:r>
      <w:r w:rsidR="00487F74">
        <w:rPr>
          <w:rFonts w:ascii="STSong" w:eastAsia="STSong" w:hAnsi="STSong" w:hint="eastAsia"/>
          <w:sz w:val="22"/>
          <w:szCs w:val="22"/>
          <w:lang w:val="en-US"/>
        </w:rPr>
        <w:t>条路径，共进行1</w:t>
      </w:r>
      <w:r w:rsidR="00487F74">
        <w:rPr>
          <w:rFonts w:ascii="STSong" w:eastAsia="STSong" w:hAnsi="STSong"/>
          <w:sz w:val="22"/>
          <w:szCs w:val="22"/>
          <w:lang w:val="en-US"/>
        </w:rPr>
        <w:t>0</w:t>
      </w:r>
      <w:r w:rsidR="00487F74">
        <w:rPr>
          <w:rFonts w:ascii="STSong" w:eastAsia="STSong" w:hAnsi="STSong" w:hint="eastAsia"/>
          <w:sz w:val="22"/>
          <w:szCs w:val="22"/>
          <w:lang w:val="en-US"/>
        </w:rPr>
        <w:t>轮，模拟结果如表 。</w:t>
      </w:r>
      <w:r w:rsidR="008C4780">
        <w:rPr>
          <w:rFonts w:ascii="STSong" w:eastAsia="STSong" w:hAnsi="STSong" w:hint="eastAsia"/>
          <w:sz w:val="22"/>
          <w:szCs w:val="22"/>
          <w:lang w:val="en-US"/>
        </w:rPr>
        <w:t>平均价格为</w:t>
      </w:r>
      <w:r w:rsidR="00112B5F" w:rsidRPr="008C4780">
        <w:rPr>
          <w:rFonts w:ascii="STSong" w:eastAsia="STSong" w:hAnsi="STSong"/>
          <w:sz w:val="22"/>
          <w:szCs w:val="22"/>
        </w:rPr>
        <w:t>0.0994</w:t>
      </w:r>
      <w:r w:rsidR="008C4780">
        <w:rPr>
          <w:rFonts w:ascii="STSong" w:eastAsia="STSong" w:hAnsi="STSong" w:hint="eastAsia"/>
          <w:sz w:val="22"/>
          <w:szCs w:val="22"/>
        </w:rPr>
        <w:t>。</w:t>
      </w:r>
      <w:r w:rsidR="00530BE6">
        <w:rPr>
          <w:rFonts w:ascii="STSong" w:eastAsia="STSong" w:hAnsi="STSong" w:hint="eastAsia"/>
          <w:sz w:val="22"/>
          <w:szCs w:val="22"/>
        </w:rPr>
        <w:t>部分路径模拟结果如图 所示</w:t>
      </w:r>
      <w:r w:rsidR="000D4A03">
        <w:rPr>
          <w:rFonts w:ascii="STSong" w:eastAsia="STSong" w:hAnsi="STSong" w:hint="eastAsia"/>
          <w:sz w:val="22"/>
          <w:szCs w:val="22"/>
        </w:rPr>
        <w:t>，可以看到由于监控的离散化</w:t>
      </w:r>
      <w:r w:rsidR="00B071DD">
        <w:rPr>
          <w:rFonts w:ascii="STSong" w:eastAsia="STSong" w:hAnsi="STSong" w:hint="eastAsia"/>
          <w:sz w:val="22"/>
          <w:szCs w:val="22"/>
        </w:rPr>
        <w:t>，使得许多本应在连续时间</w:t>
      </w:r>
      <w:r w:rsidR="00D356EC">
        <w:rPr>
          <w:rFonts w:ascii="STSong" w:eastAsia="STSong" w:hAnsi="STSong" w:hint="eastAsia"/>
          <w:sz w:val="22"/>
          <w:szCs w:val="22"/>
        </w:rPr>
        <w:t>监控下敲出的期权也保留了下来。</w:t>
      </w:r>
      <w:r w:rsidR="000E4EC9">
        <w:rPr>
          <w:rFonts w:ascii="STSong" w:eastAsia="STSong" w:hAnsi="STSong" w:hint="eastAsia"/>
          <w:sz w:val="22"/>
          <w:szCs w:val="22"/>
        </w:rPr>
        <w:t>模拟得到的平均价格也高于连续时间监控下的结果</w:t>
      </w:r>
      <w:r w:rsidR="00351FB7">
        <w:rPr>
          <w:rFonts w:ascii="STSong" w:eastAsia="STSong" w:hAnsi="STSong" w:hint="eastAsia"/>
          <w:sz w:val="22"/>
          <w:szCs w:val="22"/>
        </w:rPr>
        <w:t>。</w:t>
      </w:r>
    </w:p>
    <w:p w14:paraId="47B8789D" w14:textId="77777777" w:rsidR="006953CC" w:rsidRPr="008C4780" w:rsidRDefault="006953CC" w:rsidP="008C4780">
      <w:pPr>
        <w:spacing w:line="276" w:lineRule="auto"/>
        <w:ind w:left="1440" w:firstLine="720"/>
        <w:rPr>
          <w:rFonts w:ascii="STSong" w:eastAsia="STSong" w:hAnsi="STSong" w:hint="eastAsia"/>
          <w:sz w:val="22"/>
          <w:szCs w:val="22"/>
          <w:lang w:val="en-US"/>
        </w:rPr>
      </w:pPr>
    </w:p>
    <w:p w14:paraId="105EFAD5" w14:textId="14EB7068" w:rsidR="00BB38A0" w:rsidRPr="00BB38A0" w:rsidRDefault="00BB38A0" w:rsidP="00BB38A0">
      <w:pPr>
        <w:spacing w:line="276" w:lineRule="auto"/>
        <w:rPr>
          <w:rFonts w:ascii="STSong" w:eastAsia="STSong" w:hAnsi="STSong"/>
          <w:sz w:val="22"/>
          <w:szCs w:val="22"/>
          <w:lang w:val="en-US"/>
        </w:rPr>
      </w:pPr>
      <w:r w:rsidRPr="00BB38A0">
        <w:rPr>
          <w:rFonts w:ascii="STSong" w:eastAsia="STSong" w:hAnsi="STSong"/>
          <w:sz w:val="22"/>
          <w:szCs w:val="22"/>
          <w:lang w:val="en-US"/>
        </w:rPr>
        <w:drawing>
          <wp:inline distT="0" distB="0" distL="0" distR="0" wp14:anchorId="27440ED7" wp14:editId="20A22807">
            <wp:extent cx="6412928" cy="4104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14253" cy="42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29A7" w14:textId="14AD87F3" w:rsidR="00543DC0" w:rsidRDefault="0002510B" w:rsidP="00873AF3">
      <w:pPr>
        <w:spacing w:line="276" w:lineRule="auto"/>
        <w:rPr>
          <w:rFonts w:ascii="STSong" w:eastAsia="STSong" w:hAnsi="STSong"/>
          <w:sz w:val="22"/>
          <w:szCs w:val="22"/>
        </w:rPr>
      </w:pPr>
      <w:r w:rsidRPr="0002510B">
        <w:rPr>
          <w:rFonts w:ascii="STSong" w:eastAsia="STSong" w:hAnsi="STSong"/>
          <w:sz w:val="22"/>
          <w:szCs w:val="22"/>
        </w:rPr>
        <w:drawing>
          <wp:inline distT="0" distB="0" distL="0" distR="0" wp14:anchorId="728D7A58" wp14:editId="49F89708">
            <wp:extent cx="5943600" cy="3962400"/>
            <wp:effectExtent l="0" t="0" r="0" b="0"/>
            <wp:docPr id="9" name="Picture 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3291" w14:textId="4B264088" w:rsidR="000E5B20" w:rsidRPr="0027050D" w:rsidRDefault="005F385E" w:rsidP="00EC1FC3">
      <w:pPr>
        <w:spacing w:line="276" w:lineRule="auto"/>
        <w:jc w:val="center"/>
        <w:rPr>
          <w:rFonts w:ascii="STSong" w:eastAsia="STSong" w:hAnsi="STSong" w:hint="eastAsia"/>
          <w:sz w:val="22"/>
          <w:szCs w:val="22"/>
          <w:lang w:val="en-US"/>
        </w:rPr>
      </w:pPr>
      <w:r w:rsidRPr="005F385E">
        <w:rPr>
          <w:rFonts w:ascii="STSong" w:eastAsia="STSong" w:hAnsi="STSong"/>
          <w:sz w:val="22"/>
          <w:szCs w:val="22"/>
        </w:rPr>
        <w:lastRenderedPageBreak/>
        <w:drawing>
          <wp:inline distT="0" distB="0" distL="0" distR="0" wp14:anchorId="15868DFB" wp14:editId="6601913A">
            <wp:extent cx="4064000" cy="304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B856" w14:textId="77777777" w:rsidR="003C669E" w:rsidRPr="00522343" w:rsidRDefault="003C669E" w:rsidP="003C669E">
      <w:pPr>
        <w:pStyle w:val="ListParagraph"/>
        <w:spacing w:line="276" w:lineRule="auto"/>
        <w:ind w:left="1440"/>
        <w:rPr>
          <w:rFonts w:ascii="STSong" w:eastAsia="STSong" w:hAnsi="STSong"/>
          <w:sz w:val="22"/>
          <w:szCs w:val="22"/>
        </w:rPr>
      </w:pPr>
    </w:p>
    <w:p w14:paraId="7D81D028" w14:textId="781B7DB9" w:rsidR="00161D59" w:rsidRDefault="00161D59" w:rsidP="00AF380D">
      <w:pPr>
        <w:pStyle w:val="ListParagraph"/>
        <w:spacing w:line="276" w:lineRule="auto"/>
        <w:ind w:left="1080"/>
        <w:rPr>
          <w:rFonts w:ascii="STSong" w:eastAsia="STSong" w:hAnsi="STSong"/>
          <w:sz w:val="22"/>
          <w:szCs w:val="22"/>
        </w:rPr>
      </w:pPr>
    </w:p>
    <w:p w14:paraId="51B31153" w14:textId="77777777" w:rsidR="00161D59" w:rsidRDefault="00161D59" w:rsidP="00AF380D">
      <w:pPr>
        <w:pStyle w:val="ListParagraph"/>
        <w:spacing w:line="276" w:lineRule="auto"/>
        <w:ind w:left="1080"/>
        <w:rPr>
          <w:rFonts w:ascii="STSong" w:eastAsia="STSong" w:hAnsi="STSong"/>
          <w:sz w:val="22"/>
          <w:szCs w:val="22"/>
        </w:rPr>
      </w:pPr>
    </w:p>
    <w:p w14:paraId="5D259DE9" w14:textId="5A12198A" w:rsidR="006E4719" w:rsidRPr="000064D3" w:rsidRDefault="006E4719" w:rsidP="001A3D16">
      <w:pPr>
        <w:pStyle w:val="ListParagraph"/>
        <w:numPr>
          <w:ilvl w:val="0"/>
          <w:numId w:val="1"/>
        </w:numPr>
        <w:spacing w:line="360" w:lineRule="auto"/>
        <w:rPr>
          <w:rFonts w:ascii="STSong" w:eastAsia="STSong" w:hAnsi="STSong"/>
          <w:b/>
          <w:bCs/>
        </w:rPr>
      </w:pPr>
      <w:r w:rsidRPr="000064D3">
        <w:rPr>
          <w:rFonts w:ascii="STSong" w:eastAsia="STSong" w:hAnsi="STSong" w:hint="eastAsia"/>
          <w:b/>
          <w:bCs/>
        </w:rPr>
        <w:t>扩展探索</w:t>
      </w:r>
    </w:p>
    <w:sectPr w:rsidR="006E4719" w:rsidRPr="000064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TSong">
    <w:altName w:val="STSong"/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647045"/>
    <w:multiLevelType w:val="hybridMultilevel"/>
    <w:tmpl w:val="F63CE71E"/>
    <w:lvl w:ilvl="0" w:tplc="BDCA8000">
      <w:start w:val="1"/>
      <w:numFmt w:val="decimal"/>
      <w:lvlText w:val="（%1）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41E1203E"/>
    <w:multiLevelType w:val="hybridMultilevel"/>
    <w:tmpl w:val="555C2DEC"/>
    <w:lvl w:ilvl="0" w:tplc="0C2C6DE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A1034D9"/>
    <w:multiLevelType w:val="hybridMultilevel"/>
    <w:tmpl w:val="2C68F59C"/>
    <w:lvl w:ilvl="0" w:tplc="2180870A">
      <w:start w:val="1"/>
      <w:numFmt w:val="japaneseCounting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5B70B3"/>
    <w:multiLevelType w:val="hybridMultilevel"/>
    <w:tmpl w:val="47B6966A"/>
    <w:lvl w:ilvl="0" w:tplc="F80CA6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724B7E19"/>
    <w:multiLevelType w:val="hybridMultilevel"/>
    <w:tmpl w:val="78109534"/>
    <w:lvl w:ilvl="0" w:tplc="A5E4B0D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97F5786"/>
    <w:multiLevelType w:val="hybridMultilevel"/>
    <w:tmpl w:val="67E0783A"/>
    <w:lvl w:ilvl="0" w:tplc="ACCA64CC">
      <w:start w:val="1"/>
      <w:numFmt w:val="decimal"/>
      <w:lvlText w:val="（%1）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7EDB5FEE"/>
    <w:multiLevelType w:val="hybridMultilevel"/>
    <w:tmpl w:val="9698F0AE"/>
    <w:lvl w:ilvl="0" w:tplc="BD0ABFE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6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DBB"/>
    <w:rsid w:val="00003275"/>
    <w:rsid w:val="000064D3"/>
    <w:rsid w:val="000071E8"/>
    <w:rsid w:val="00012B38"/>
    <w:rsid w:val="00017AF0"/>
    <w:rsid w:val="00022012"/>
    <w:rsid w:val="0002510B"/>
    <w:rsid w:val="00085CB7"/>
    <w:rsid w:val="0009552E"/>
    <w:rsid w:val="000A6351"/>
    <w:rsid w:val="000D0744"/>
    <w:rsid w:val="000D4A03"/>
    <w:rsid w:val="000E4EC9"/>
    <w:rsid w:val="000E5B20"/>
    <w:rsid w:val="000F57E3"/>
    <w:rsid w:val="00112B5F"/>
    <w:rsid w:val="00114A25"/>
    <w:rsid w:val="001266D3"/>
    <w:rsid w:val="001416A9"/>
    <w:rsid w:val="00150196"/>
    <w:rsid w:val="00156A87"/>
    <w:rsid w:val="00156A9D"/>
    <w:rsid w:val="001611CD"/>
    <w:rsid w:val="00161D59"/>
    <w:rsid w:val="0019321E"/>
    <w:rsid w:val="00195947"/>
    <w:rsid w:val="001978C6"/>
    <w:rsid w:val="001A3D16"/>
    <w:rsid w:val="001C20B4"/>
    <w:rsid w:val="001E2954"/>
    <w:rsid w:val="001E5CA5"/>
    <w:rsid w:val="001E7D9D"/>
    <w:rsid w:val="00203F6D"/>
    <w:rsid w:val="00227E50"/>
    <w:rsid w:val="00240786"/>
    <w:rsid w:val="002619BE"/>
    <w:rsid w:val="00262529"/>
    <w:rsid w:val="0027050D"/>
    <w:rsid w:val="00276DE3"/>
    <w:rsid w:val="00286255"/>
    <w:rsid w:val="002905DE"/>
    <w:rsid w:val="002B144F"/>
    <w:rsid w:val="002B391D"/>
    <w:rsid w:val="002D1D8A"/>
    <w:rsid w:val="002D69E9"/>
    <w:rsid w:val="002E64E1"/>
    <w:rsid w:val="003064AA"/>
    <w:rsid w:val="00307998"/>
    <w:rsid w:val="003253FC"/>
    <w:rsid w:val="00331D01"/>
    <w:rsid w:val="0035191B"/>
    <w:rsid w:val="00351FB7"/>
    <w:rsid w:val="00363061"/>
    <w:rsid w:val="003651F7"/>
    <w:rsid w:val="00386F7E"/>
    <w:rsid w:val="00395DF8"/>
    <w:rsid w:val="003C669E"/>
    <w:rsid w:val="003E2337"/>
    <w:rsid w:val="003F4444"/>
    <w:rsid w:val="00431456"/>
    <w:rsid w:val="00435D0F"/>
    <w:rsid w:val="00450BAC"/>
    <w:rsid w:val="00453885"/>
    <w:rsid w:val="00456D4F"/>
    <w:rsid w:val="00472320"/>
    <w:rsid w:val="004820BB"/>
    <w:rsid w:val="004855E9"/>
    <w:rsid w:val="00487F74"/>
    <w:rsid w:val="004A2ADE"/>
    <w:rsid w:val="004A2D52"/>
    <w:rsid w:val="004D160F"/>
    <w:rsid w:val="004D524E"/>
    <w:rsid w:val="004D639C"/>
    <w:rsid w:val="004F6C69"/>
    <w:rsid w:val="00513FA2"/>
    <w:rsid w:val="00522343"/>
    <w:rsid w:val="00530BE6"/>
    <w:rsid w:val="00543DC0"/>
    <w:rsid w:val="00544E4E"/>
    <w:rsid w:val="00552677"/>
    <w:rsid w:val="00574DA4"/>
    <w:rsid w:val="00580BB2"/>
    <w:rsid w:val="005A131E"/>
    <w:rsid w:val="005F17D3"/>
    <w:rsid w:val="005F385E"/>
    <w:rsid w:val="00600F7B"/>
    <w:rsid w:val="006165CE"/>
    <w:rsid w:val="006507AD"/>
    <w:rsid w:val="00660F80"/>
    <w:rsid w:val="006777A3"/>
    <w:rsid w:val="00685C17"/>
    <w:rsid w:val="00694B3A"/>
    <w:rsid w:val="006953CC"/>
    <w:rsid w:val="006C3375"/>
    <w:rsid w:val="006C47B6"/>
    <w:rsid w:val="006E4719"/>
    <w:rsid w:val="006E4A1C"/>
    <w:rsid w:val="006F3864"/>
    <w:rsid w:val="006F7331"/>
    <w:rsid w:val="00702C30"/>
    <w:rsid w:val="00710D47"/>
    <w:rsid w:val="0072225A"/>
    <w:rsid w:val="00756AC0"/>
    <w:rsid w:val="00764624"/>
    <w:rsid w:val="00775CE0"/>
    <w:rsid w:val="00783289"/>
    <w:rsid w:val="007870AC"/>
    <w:rsid w:val="0079337E"/>
    <w:rsid w:val="007C40A3"/>
    <w:rsid w:val="007C7762"/>
    <w:rsid w:val="007E55EA"/>
    <w:rsid w:val="007E5788"/>
    <w:rsid w:val="00801804"/>
    <w:rsid w:val="0081121E"/>
    <w:rsid w:val="008445BA"/>
    <w:rsid w:val="00847DDB"/>
    <w:rsid w:val="00850A40"/>
    <w:rsid w:val="00873AF3"/>
    <w:rsid w:val="008C4780"/>
    <w:rsid w:val="008D2DC1"/>
    <w:rsid w:val="00910B6D"/>
    <w:rsid w:val="00922BFC"/>
    <w:rsid w:val="00934392"/>
    <w:rsid w:val="009350FB"/>
    <w:rsid w:val="0095352A"/>
    <w:rsid w:val="00974E76"/>
    <w:rsid w:val="009751BA"/>
    <w:rsid w:val="009A5ED1"/>
    <w:rsid w:val="00A119B2"/>
    <w:rsid w:val="00A53BA0"/>
    <w:rsid w:val="00A77D3C"/>
    <w:rsid w:val="00AA676C"/>
    <w:rsid w:val="00AA7866"/>
    <w:rsid w:val="00AF380D"/>
    <w:rsid w:val="00B023C7"/>
    <w:rsid w:val="00B03165"/>
    <w:rsid w:val="00B071DD"/>
    <w:rsid w:val="00B26970"/>
    <w:rsid w:val="00B44710"/>
    <w:rsid w:val="00B55C18"/>
    <w:rsid w:val="00B63DD4"/>
    <w:rsid w:val="00B77E43"/>
    <w:rsid w:val="00B954BA"/>
    <w:rsid w:val="00BB1355"/>
    <w:rsid w:val="00BB2FFB"/>
    <w:rsid w:val="00BB38A0"/>
    <w:rsid w:val="00BB50D7"/>
    <w:rsid w:val="00BB55FD"/>
    <w:rsid w:val="00BB768A"/>
    <w:rsid w:val="00BD460F"/>
    <w:rsid w:val="00BE16AD"/>
    <w:rsid w:val="00BE1E6C"/>
    <w:rsid w:val="00C0542F"/>
    <w:rsid w:val="00C10FE3"/>
    <w:rsid w:val="00C13856"/>
    <w:rsid w:val="00C632E6"/>
    <w:rsid w:val="00C81F30"/>
    <w:rsid w:val="00CB35AC"/>
    <w:rsid w:val="00CB7E96"/>
    <w:rsid w:val="00CE4C41"/>
    <w:rsid w:val="00CF2791"/>
    <w:rsid w:val="00D13B36"/>
    <w:rsid w:val="00D17E7E"/>
    <w:rsid w:val="00D222C1"/>
    <w:rsid w:val="00D356EC"/>
    <w:rsid w:val="00D52F0A"/>
    <w:rsid w:val="00D66686"/>
    <w:rsid w:val="00D734A0"/>
    <w:rsid w:val="00D775F9"/>
    <w:rsid w:val="00D93370"/>
    <w:rsid w:val="00D9613D"/>
    <w:rsid w:val="00DD0ADD"/>
    <w:rsid w:val="00DE3848"/>
    <w:rsid w:val="00E03051"/>
    <w:rsid w:val="00E169A6"/>
    <w:rsid w:val="00E332FC"/>
    <w:rsid w:val="00E34B37"/>
    <w:rsid w:val="00E41FCB"/>
    <w:rsid w:val="00E80184"/>
    <w:rsid w:val="00E870F8"/>
    <w:rsid w:val="00EA69C8"/>
    <w:rsid w:val="00EC1FC3"/>
    <w:rsid w:val="00ED72BD"/>
    <w:rsid w:val="00F0100A"/>
    <w:rsid w:val="00F021E6"/>
    <w:rsid w:val="00F10914"/>
    <w:rsid w:val="00F370C5"/>
    <w:rsid w:val="00F43F5A"/>
    <w:rsid w:val="00F76314"/>
    <w:rsid w:val="00FC00B6"/>
    <w:rsid w:val="00FC15BF"/>
    <w:rsid w:val="00FC1DBB"/>
    <w:rsid w:val="00FC5CA0"/>
    <w:rsid w:val="00FD6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7D40EA"/>
  <w15:chartTrackingRefBased/>
  <w15:docId w15:val="{1105E6AA-42B9-A843-AC8B-E34F42011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20B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7DDB"/>
    <w:pPr>
      <w:ind w:left="720"/>
      <w:contextualSpacing/>
    </w:pPr>
    <w:rPr>
      <w:rFonts w:asciiTheme="minorHAnsi" w:eastAsiaTheme="minorEastAsia" w:hAnsiTheme="minorHAnsi" w:cstheme="minorBidi"/>
    </w:rPr>
  </w:style>
  <w:style w:type="character" w:styleId="Hyperlink">
    <w:name w:val="Hyperlink"/>
    <w:basedOn w:val="DefaultParagraphFont"/>
    <w:uiPriority w:val="99"/>
    <w:semiHidden/>
    <w:unhideWhenUsed/>
    <w:rsid w:val="001E295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5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360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63331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33032">
          <w:marLeft w:val="0"/>
          <w:marRight w:val="0"/>
          <w:marTop w:val="525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255374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none" w:sz="0" w:space="0" w:color="auto"/>
                <w:bottom w:val="single" w:sz="6" w:space="0" w:color="DDDDDD"/>
                <w:right w:val="none" w:sz="0" w:space="0" w:color="auto"/>
              </w:divBdr>
            </w:div>
          </w:divsChild>
        </w:div>
      </w:divsChild>
    </w:div>
    <w:div w:id="15558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aike.baidu.com/item/%E6%95%B2%E5%87%BA%E6%9C%9F%E6%9D%83" TargetMode="Externa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baike.baidu.com/item/%E6%8D%9F%E5%A4%B1%E6%8E%A7%E5%88%B6/1236966" TargetMode="External"/><Relationship Id="rId12" Type="http://schemas.openxmlformats.org/officeDocument/2006/relationships/image" Target="media/image3.tiff"/><Relationship Id="rId17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baike.baidu.com/item/%E6%9C%9F%E6%9D%83%E5%88%B0%E6%9C%9F%E6%97%A5" TargetMode="External"/><Relationship Id="rId11" Type="http://schemas.openxmlformats.org/officeDocument/2006/relationships/image" Target="media/image2.emf"/><Relationship Id="rId5" Type="http://schemas.openxmlformats.org/officeDocument/2006/relationships/hyperlink" Target="https://baike.baidu.com/item/%E4%B9%B0%E5%85%A5%E6%9C%9F%E6%9D%83" TargetMode="External"/><Relationship Id="rId15" Type="http://schemas.openxmlformats.org/officeDocument/2006/relationships/image" Target="media/image6.tiff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4" Type="http://schemas.openxmlformats.org/officeDocument/2006/relationships/webSettings" Target="webSettings.xml"/><Relationship Id="rId9" Type="http://schemas.openxmlformats.org/officeDocument/2006/relationships/hyperlink" Target="https://baike.baidu.com/item/%E6%95%B2%E5%85%A5%E6%9C%9F%E6%9D%83/9833660" TargetMode="External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7</Pages>
  <Words>354</Words>
  <Characters>2018</Characters>
  <Application>Microsoft Office Word</Application>
  <DocSecurity>0</DocSecurity>
  <Lines>16</Lines>
  <Paragraphs>4</Paragraphs>
  <ScaleCrop>false</ScaleCrop>
  <Company/>
  <LinksUpToDate>false</LinksUpToDate>
  <CharactersWithSpaces>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Zhai, Hongfei</dc:creator>
  <cp:keywords/>
  <dc:description/>
  <cp:lastModifiedBy>Zhai, Hongfei</cp:lastModifiedBy>
  <cp:revision>194</cp:revision>
  <dcterms:created xsi:type="dcterms:W3CDTF">2021-05-06T16:55:00Z</dcterms:created>
  <dcterms:modified xsi:type="dcterms:W3CDTF">2021-05-08T11:16:00Z</dcterms:modified>
</cp:coreProperties>
</file>